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8C" w:rsidRDefault="00F9708C" w:rsidP="00F9708C">
      <w:pPr>
        <w:pStyle w:val="a7"/>
        <w:rPr>
          <w:spacing w:val="40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814705</wp:posOffset>
            </wp:positionH>
            <wp:positionV relativeFrom="paragraph">
              <wp:posOffset>43180</wp:posOffset>
            </wp:positionV>
            <wp:extent cx="1618615" cy="117157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1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08C" w:rsidRDefault="00F9708C" w:rsidP="00F9708C">
      <w:pPr>
        <w:pStyle w:val="a7"/>
        <w:rPr>
          <w:spacing w:val="40"/>
        </w:rPr>
      </w:pPr>
    </w:p>
    <w:p w:rsidR="00F9708C" w:rsidRDefault="00F9708C" w:rsidP="00F9708C">
      <w:pPr>
        <w:pStyle w:val="a7"/>
        <w:rPr>
          <w:rFonts w:ascii="Times New Roman" w:hAnsi="Times New Roman"/>
          <w:spacing w:val="40"/>
        </w:rPr>
      </w:pPr>
      <w:r>
        <w:rPr>
          <w:spacing w:val="40"/>
        </w:rPr>
        <w:t xml:space="preserve">                                             </w:t>
      </w:r>
      <w:r>
        <w:rPr>
          <w:rFonts w:ascii="Times New Roman" w:hAnsi="Times New Roman"/>
          <w:spacing w:val="40"/>
        </w:rPr>
        <w:t xml:space="preserve">ДЕТСКА ГРАДИНА </w:t>
      </w:r>
      <w:r>
        <w:rPr>
          <w:rFonts w:ascii="Times New Roman" w:hAnsi="Times New Roman"/>
          <w:spacing w:val="40"/>
          <w:lang w:val="ru-RU"/>
        </w:rPr>
        <w:t>”</w:t>
      </w:r>
      <w:r>
        <w:rPr>
          <w:rFonts w:ascii="Times New Roman" w:hAnsi="Times New Roman"/>
          <w:spacing w:val="40"/>
        </w:rPr>
        <w:t>МИР“</w:t>
      </w:r>
    </w:p>
    <w:p w:rsidR="00F9708C" w:rsidRDefault="00F9708C" w:rsidP="00F9708C">
      <w:pPr>
        <w:pStyle w:val="a7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гр.  Мездра, </w:t>
      </w:r>
      <w:proofErr w:type="spellStart"/>
      <w:proofErr w:type="gramStart"/>
      <w:r>
        <w:rPr>
          <w:rFonts w:ascii="Times New Roman" w:hAnsi="Times New Roman"/>
          <w:lang w:val="ru-RU"/>
        </w:rPr>
        <w:t>ул</w:t>
      </w:r>
      <w:proofErr w:type="spellEnd"/>
      <w:r>
        <w:rPr>
          <w:rFonts w:ascii="Times New Roman" w:hAnsi="Times New Roman"/>
          <w:lang w:val="ru-RU"/>
        </w:rPr>
        <w:t>.”</w:t>
      </w:r>
      <w:proofErr w:type="spellStart"/>
      <w:r>
        <w:rPr>
          <w:rFonts w:ascii="Times New Roman" w:hAnsi="Times New Roman"/>
          <w:lang w:val="ru-RU"/>
        </w:rPr>
        <w:t>Св.св</w:t>
      </w:r>
      <w:proofErr w:type="spellEnd"/>
      <w:r>
        <w:rPr>
          <w:rFonts w:ascii="Times New Roman" w:hAnsi="Times New Roman"/>
          <w:lang w:val="ru-RU"/>
        </w:rPr>
        <w:t>.</w:t>
      </w:r>
      <w:proofErr w:type="gram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Кирил</w:t>
      </w:r>
      <w:proofErr w:type="spellEnd"/>
      <w:r>
        <w:rPr>
          <w:rFonts w:ascii="Times New Roman" w:hAnsi="Times New Roman"/>
          <w:lang w:val="ru-RU"/>
        </w:rPr>
        <w:t xml:space="preserve"> и </w:t>
      </w:r>
      <w:proofErr w:type="spellStart"/>
      <w:r>
        <w:rPr>
          <w:rFonts w:ascii="Times New Roman" w:hAnsi="Times New Roman"/>
          <w:lang w:val="ru-RU"/>
        </w:rPr>
        <w:t>Методий</w:t>
      </w:r>
      <w:proofErr w:type="spellEnd"/>
      <w:r>
        <w:rPr>
          <w:rFonts w:ascii="Times New Roman" w:hAnsi="Times New Roman"/>
          <w:lang w:val="ru-RU"/>
        </w:rPr>
        <w:t>” № 47,</w:t>
      </w:r>
    </w:p>
    <w:p w:rsidR="00F9708C" w:rsidRDefault="00F9708C" w:rsidP="00F9708C">
      <w:pPr>
        <w:pStyle w:val="a7"/>
        <w:rPr>
          <w:rStyle w:val="a6"/>
          <w:lang w:val="it-IT"/>
        </w:rPr>
      </w:pPr>
      <w:r>
        <w:rPr>
          <w:rFonts w:ascii="Times New Roman" w:hAnsi="Times New Roman"/>
        </w:rPr>
        <w:t xml:space="preserve">                                                                         </w:t>
      </w:r>
      <w:r w:rsidR="007E3965">
        <w:rPr>
          <w:rFonts w:ascii="Times New Roman" w:hAnsi="Times New Roman"/>
          <w:lang w:val="ru-RU"/>
        </w:rPr>
        <w:t>тел. 0876204600</w:t>
      </w:r>
      <w:r>
        <w:rPr>
          <w:rFonts w:ascii="Times New Roman" w:hAnsi="Times New Roman"/>
          <w:lang w:val="ru-RU"/>
        </w:rPr>
        <w:t xml:space="preserve">, </w:t>
      </w:r>
      <w:proofErr w:type="gramStart"/>
      <w:r>
        <w:rPr>
          <w:rFonts w:ascii="Times New Roman" w:hAnsi="Times New Roman"/>
          <w:lang w:val="it-IT"/>
        </w:rPr>
        <w:t>e-mail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lang w:val="it-IT"/>
        </w:rPr>
        <w:t xml:space="preserve"> info</w:t>
      </w:r>
      <w:proofErr w:type="gramEnd"/>
      <w:r>
        <w:rPr>
          <w:rFonts w:ascii="Times New Roman" w:hAnsi="Times New Roman"/>
          <w:lang w:val="it-IT"/>
        </w:rPr>
        <w:t xml:space="preserve"> - 609159@edu.mon.bg</w:t>
      </w:r>
    </w:p>
    <w:p w:rsidR="004C2D01" w:rsidRDefault="004C2D01" w:rsidP="004C2D01">
      <w:pPr>
        <w:jc w:val="center"/>
        <w:rPr>
          <w:rFonts w:ascii="Times New Roman" w:hAnsi="Times New Roman"/>
          <w:b/>
          <w:sz w:val="24"/>
          <w:szCs w:val="24"/>
        </w:rPr>
      </w:pPr>
    </w:p>
    <w:p w:rsidR="00F9708C" w:rsidRDefault="00F9708C" w:rsidP="007D4056">
      <w:pPr>
        <w:rPr>
          <w:rFonts w:ascii="Times New Roman" w:hAnsi="Times New Roman"/>
          <w:b/>
          <w:sz w:val="24"/>
          <w:szCs w:val="24"/>
        </w:rPr>
      </w:pPr>
    </w:p>
    <w:p w:rsidR="00F9708C" w:rsidRDefault="007D4056" w:rsidP="00324D4F">
      <w:pPr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alt="Ред за подпис на Microsoft Office..." style="width:192pt;height:96pt">
            <v:imagedata r:id="rId6" o:title=""/>
            <o:lock v:ext="edit" ungrouping="t" rotation="t" cropping="t" verticies="t" text="t" grouping="t"/>
            <o:signatureline v:ext="edit" id="{620D7AF1-EA06-42C7-82A0-4C70FB9A6AE3}" provid="{00000000-0000-0000-0000-000000000000}" o:suggestedsigner="Цецка Йотова" o:suggestedsigner2="директор" issignatureline="t"/>
          </v:shape>
        </w:pict>
      </w:r>
      <w:bookmarkEnd w:id="0"/>
    </w:p>
    <w:p w:rsidR="004C2D01" w:rsidRDefault="00324D4F" w:rsidP="00247280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                           </w:t>
      </w:r>
      <w:r w:rsidR="00247280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Съгласувал:………………   </w:t>
      </w:r>
      <w:r w:rsidR="001F2B32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                             </w:t>
      </w:r>
      <w:r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                   </w:t>
      </w:r>
    </w:p>
    <w:p w:rsidR="004C2D01" w:rsidRPr="00324D4F" w:rsidRDefault="00324D4F" w:rsidP="004C2D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>
        <w:rPr>
          <w:rFonts w:ascii="Times New Roman" w:eastAsia="Times New Roman" w:hAnsi="Times New Roman"/>
          <w:bCs/>
          <w:i/>
          <w:color w:val="FF0000"/>
          <w:sz w:val="24"/>
          <w:szCs w:val="24"/>
        </w:rPr>
        <w:t xml:space="preserve">                                                   </w:t>
      </w:r>
      <w:r w:rsidR="001F2B32">
        <w:rPr>
          <w:rFonts w:ascii="Times New Roman" w:eastAsia="Times New Roman" w:hAnsi="Times New Roman"/>
          <w:bCs/>
          <w:i/>
          <w:color w:val="FF0000"/>
          <w:sz w:val="24"/>
          <w:szCs w:val="24"/>
        </w:rPr>
        <w:t xml:space="preserve">                                           </w:t>
      </w:r>
      <w:r w:rsidR="001F2B32" w:rsidRPr="00324D4F">
        <w:rPr>
          <w:rFonts w:ascii="Times New Roman" w:eastAsia="Times New Roman" w:hAnsi="Times New Roman"/>
          <w:bCs/>
          <w:i/>
          <w:sz w:val="24"/>
          <w:szCs w:val="24"/>
        </w:rPr>
        <w:t>Председател на СО на СБУ</w:t>
      </w:r>
    </w:p>
    <w:p w:rsidR="00247280" w:rsidRDefault="00247280" w:rsidP="00247280">
      <w:pPr>
        <w:autoSpaceDE w:val="0"/>
        <w:autoSpaceDN w:val="0"/>
        <w:adjustRightInd w:val="0"/>
        <w:spacing w:after="0" w:line="300" w:lineRule="exact"/>
        <w:jc w:val="right"/>
        <w:rPr>
          <w:rFonts w:ascii="Times New Roman" w:eastAsia="Times New Roman" w:hAnsi="Times New Roman"/>
          <w:bCs/>
          <w:sz w:val="24"/>
          <w:szCs w:val="24"/>
        </w:rPr>
      </w:pPr>
      <w:r w:rsidRPr="00324D4F">
        <w:rPr>
          <w:rFonts w:ascii="Times New Roman" w:eastAsia="Times New Roman" w:hAnsi="Times New Roman"/>
          <w:bCs/>
          <w:i/>
          <w:sz w:val="24"/>
          <w:szCs w:val="24"/>
        </w:rPr>
        <w:t>Петя Дамянова</w:t>
      </w:r>
    </w:p>
    <w:p w:rsidR="004C2D01" w:rsidRPr="00324D4F" w:rsidRDefault="00324D4F" w:rsidP="00247280">
      <w:pPr>
        <w:autoSpaceDE w:val="0"/>
        <w:autoSpaceDN w:val="0"/>
        <w:adjustRightInd w:val="0"/>
        <w:spacing w:after="0" w:line="300" w:lineRule="exact"/>
        <w:rPr>
          <w:rFonts w:ascii="Times New Roman" w:eastAsia="Times New Roman" w:hAnsi="Times New Roman"/>
          <w:bCs/>
          <w:i/>
          <w:sz w:val="24"/>
          <w:szCs w:val="24"/>
        </w:rPr>
      </w:pPr>
      <w:r w:rsidRPr="00324D4F">
        <w:rPr>
          <w:rFonts w:ascii="Times New Roman" w:eastAsia="Times New Roman" w:hAnsi="Times New Roman"/>
          <w:bCs/>
          <w:i/>
          <w:sz w:val="24"/>
          <w:szCs w:val="24"/>
        </w:rPr>
        <w:t xml:space="preserve">                                                                                              </w:t>
      </w:r>
      <w:r w:rsidR="00247280">
        <w:rPr>
          <w:rFonts w:ascii="Times New Roman" w:eastAsia="Times New Roman" w:hAnsi="Times New Roman"/>
          <w:bCs/>
          <w:i/>
          <w:sz w:val="24"/>
          <w:szCs w:val="24"/>
        </w:rPr>
        <w:t xml:space="preserve">                </w:t>
      </w:r>
    </w:p>
    <w:p w:rsidR="004C2D01" w:rsidRDefault="004C2D01" w:rsidP="004C2D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247280" w:rsidRDefault="00247280" w:rsidP="004C2D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</w:p>
    <w:p w:rsidR="004C2D01" w:rsidRDefault="004C2D01" w:rsidP="004C2D01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bCs/>
          <w:color w:val="FF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Заповед № </w:t>
      </w:r>
      <w:r w:rsidR="007D4056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47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  <w:lang w:val="en-US"/>
        </w:rPr>
        <w:t>/</w:t>
      </w:r>
      <w:r w:rsidR="00324D4F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 xml:space="preserve"> </w:t>
      </w:r>
      <w:r w:rsidR="007D4056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15</w:t>
      </w:r>
      <w:r w:rsidR="0039279E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.09.2025</w:t>
      </w:r>
      <w:r w:rsidR="00324D4F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г.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spacing w:after="0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 xml:space="preserve">ПРАВИЛА </w:t>
      </w:r>
    </w:p>
    <w:p w:rsidR="004C2D01" w:rsidRDefault="004C2D01" w:rsidP="004C2D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организиране, провеждане и отчитане</w:t>
      </w:r>
    </w:p>
    <w:p w:rsidR="004C2D01" w:rsidRDefault="004C2D01" w:rsidP="004C2D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продължаваща квалификация</w:t>
      </w:r>
    </w:p>
    <w:p w:rsidR="004C2D01" w:rsidRDefault="004C2D01" w:rsidP="004C2D0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Детска градина </w:t>
      </w:r>
      <w:r w:rsidRPr="00BC7436">
        <w:rPr>
          <w:rFonts w:ascii="Times New Roman" w:hAnsi="Times New Roman"/>
          <w:b/>
          <w:sz w:val="24"/>
          <w:szCs w:val="24"/>
        </w:rPr>
        <w:t>„</w:t>
      </w:r>
      <w:r w:rsidR="00BC7436" w:rsidRPr="00BC7436">
        <w:rPr>
          <w:rFonts w:ascii="Times New Roman" w:hAnsi="Times New Roman"/>
          <w:b/>
          <w:sz w:val="24"/>
          <w:szCs w:val="24"/>
        </w:rPr>
        <w:t>Мир</w:t>
      </w:r>
      <w:r w:rsidRPr="00BC7436">
        <w:rPr>
          <w:rFonts w:ascii="Times New Roman" w:hAnsi="Times New Roman"/>
          <w:b/>
          <w:sz w:val="24"/>
          <w:szCs w:val="24"/>
        </w:rPr>
        <w:t>“</w:t>
      </w:r>
      <w:r w:rsidR="00BC7436" w:rsidRPr="00BC7436">
        <w:rPr>
          <w:rFonts w:ascii="Times New Roman" w:hAnsi="Times New Roman"/>
          <w:b/>
          <w:sz w:val="24"/>
          <w:szCs w:val="24"/>
        </w:rPr>
        <w:t>, гр.</w:t>
      </w:r>
      <w:r w:rsidR="00534A92">
        <w:rPr>
          <w:rFonts w:ascii="Times New Roman" w:hAnsi="Times New Roman"/>
          <w:b/>
          <w:sz w:val="24"/>
          <w:szCs w:val="24"/>
        </w:rPr>
        <w:t xml:space="preserve"> </w:t>
      </w:r>
      <w:r w:rsidR="00BC7436" w:rsidRPr="00BC7436">
        <w:rPr>
          <w:rFonts w:ascii="Times New Roman" w:hAnsi="Times New Roman"/>
          <w:b/>
          <w:sz w:val="24"/>
          <w:szCs w:val="24"/>
        </w:rPr>
        <w:t>Мездра</w:t>
      </w:r>
    </w:p>
    <w:p w:rsidR="004C2D01" w:rsidRDefault="004C2D01" w:rsidP="004C2D01">
      <w:pPr>
        <w:jc w:val="center"/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pStyle w:val="a3"/>
        <w:numPr>
          <w:ilvl w:val="0"/>
          <w:numId w:val="1"/>
        </w:numPr>
        <w:tabs>
          <w:tab w:val="left" w:pos="270"/>
        </w:tabs>
        <w:spacing w:after="0"/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Средства за финансиране на квалификационната дейност</w:t>
      </w:r>
    </w:p>
    <w:p w:rsidR="00FB3B6E" w:rsidRDefault="00FB3B6E" w:rsidP="00FB3B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4C2D01" w:rsidRPr="00FB3B6E">
        <w:rPr>
          <w:rFonts w:ascii="Times New Roman" w:hAnsi="Times New Roman"/>
          <w:sz w:val="24"/>
          <w:szCs w:val="24"/>
        </w:rPr>
        <w:t xml:space="preserve">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децата. </w:t>
      </w:r>
    </w:p>
    <w:p w:rsidR="00FB3B6E" w:rsidRPr="00FB3B6E" w:rsidRDefault="00FB3B6E" w:rsidP="00FB3B6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B3B6E" w:rsidRDefault="00FB3B6E" w:rsidP="00FB3B6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C2D01" w:rsidRPr="00FB3B6E">
        <w:rPr>
          <w:rFonts w:ascii="Times New Roman" w:hAnsi="Times New Roman"/>
          <w:sz w:val="24"/>
          <w:szCs w:val="24"/>
        </w:rPr>
        <w:t xml:space="preserve"> </w:t>
      </w:r>
      <w:r w:rsidRPr="00FB3B6E">
        <w:rPr>
          <w:rFonts w:ascii="Times New Roman" w:hAnsi="Times New Roman"/>
          <w:sz w:val="24"/>
          <w:szCs w:val="24"/>
        </w:rPr>
        <w:t xml:space="preserve">Годишните средства за квалификация се определя, съгласно чл.8, ал.1 от КТД за системата за предучилищното и училищното образование от 17.08.2021г.  в размер не по-малък от 1,2% от годишните средства за работна заплата на педагогическите специалисти и педагозите в </w:t>
      </w:r>
      <w:proofErr w:type="spellStart"/>
      <w:r w:rsidRPr="00FB3B6E">
        <w:rPr>
          <w:rFonts w:ascii="Times New Roman" w:hAnsi="Times New Roman"/>
          <w:sz w:val="24"/>
          <w:szCs w:val="24"/>
        </w:rPr>
        <w:t>яслена</w:t>
      </w:r>
      <w:proofErr w:type="spellEnd"/>
      <w:r w:rsidRPr="00FB3B6E">
        <w:rPr>
          <w:rFonts w:ascii="Times New Roman" w:hAnsi="Times New Roman"/>
          <w:sz w:val="24"/>
          <w:szCs w:val="24"/>
        </w:rPr>
        <w:t xml:space="preserve"> група към детската градина.</w:t>
      </w:r>
    </w:p>
    <w:p w:rsidR="00FB3B6E" w:rsidRPr="00FB3B6E" w:rsidRDefault="00FB3B6E" w:rsidP="00FB3B6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B3B6E" w:rsidRDefault="00FB3B6E" w:rsidP="00FB3B6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FB3B6E">
        <w:rPr>
          <w:rFonts w:ascii="Times New Roman" w:hAnsi="Times New Roman"/>
          <w:sz w:val="24"/>
          <w:szCs w:val="24"/>
        </w:rPr>
        <w:t xml:space="preserve">Детската градина планира минимум 50% от средствата за квалификация за </w:t>
      </w:r>
      <w:proofErr w:type="spellStart"/>
      <w:r w:rsidRPr="00FB3B6E">
        <w:rPr>
          <w:rFonts w:ascii="Times New Roman" w:hAnsi="Times New Roman"/>
          <w:sz w:val="24"/>
          <w:szCs w:val="24"/>
        </w:rPr>
        <w:t>вътрешноинституционални</w:t>
      </w:r>
      <w:proofErr w:type="spellEnd"/>
      <w:r w:rsidRPr="00FB3B6E">
        <w:rPr>
          <w:rFonts w:ascii="Times New Roman" w:hAnsi="Times New Roman"/>
          <w:sz w:val="24"/>
          <w:szCs w:val="24"/>
        </w:rPr>
        <w:t xml:space="preserve"> и междуинституционални квалификации, провеждани под формата на методически семинари, лектории, дискусионни форуми, открити практики, презентации на творчески проекти, резултати и анализи на проведени педагогически изследвания и др. с цел обмяна на добри практики, взаимно учене, споделяне и насърчаване на иновации и повишаване на общото ниво на квалификация на педагогическите специалисти.</w:t>
      </w:r>
    </w:p>
    <w:p w:rsidR="004C2D01" w:rsidRDefault="00FB3B6E" w:rsidP="00FB3B6E">
      <w:pPr>
        <w:spacing w:after="20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</w:t>
      </w:r>
      <w:r w:rsidR="004C2D01">
        <w:rPr>
          <w:rFonts w:ascii="Times New Roman" w:hAnsi="Times New Roman"/>
          <w:sz w:val="24"/>
          <w:szCs w:val="24"/>
        </w:rPr>
        <w:t>Разпределението на средствата за участие в квалификационни дейности се осъществява след дискусия и решение на педагогическия съвет.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Принципи и критерии за подбор за обучение и повишаване квалификацията на персонала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Педагогическият съвет избира Комисия </w:t>
      </w:r>
      <w:r w:rsidR="00FB3B6E">
        <w:rPr>
          <w:rFonts w:ascii="Times New Roman" w:hAnsi="Times New Roman"/>
          <w:sz w:val="24"/>
          <w:szCs w:val="24"/>
        </w:rPr>
        <w:t xml:space="preserve">за </w:t>
      </w:r>
      <w:r w:rsidR="00090F2E" w:rsidRPr="00090F2E">
        <w:rPr>
          <w:rFonts w:ascii="Times New Roman" w:hAnsi="Times New Roman"/>
          <w:sz w:val="24"/>
          <w:szCs w:val="24"/>
        </w:rPr>
        <w:t>планиране, координиране, управление и контрол на дейностите за повишаване на квалификацията</w:t>
      </w:r>
      <w:r>
        <w:rPr>
          <w:rFonts w:ascii="Times New Roman" w:hAnsi="Times New Roman"/>
          <w:sz w:val="24"/>
          <w:szCs w:val="24"/>
        </w:rPr>
        <w:t xml:space="preserve">, която да подпомага дейността на </w:t>
      </w:r>
      <w:r w:rsidR="009C352E">
        <w:rPr>
          <w:rFonts w:ascii="Times New Roman" w:hAnsi="Times New Roman"/>
          <w:sz w:val="24"/>
          <w:szCs w:val="24"/>
        </w:rPr>
        <w:t>главен учител, старши учители и учители</w:t>
      </w:r>
      <w:r>
        <w:rPr>
          <w:rFonts w:ascii="Times New Roman" w:hAnsi="Times New Roman"/>
          <w:sz w:val="24"/>
          <w:szCs w:val="24"/>
        </w:rPr>
        <w:t xml:space="preserve"> в избора на теми за квалификация.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Комисията, под р</w:t>
      </w:r>
      <w:r w:rsidR="009C352E">
        <w:rPr>
          <w:rFonts w:ascii="Times New Roman" w:hAnsi="Times New Roman"/>
          <w:sz w:val="24"/>
          <w:szCs w:val="24"/>
        </w:rPr>
        <w:t>ъководството на главен учител</w:t>
      </w:r>
      <w:r>
        <w:rPr>
          <w:rFonts w:ascii="Times New Roman" w:hAnsi="Times New Roman"/>
          <w:sz w:val="24"/>
          <w:szCs w:val="24"/>
        </w:rPr>
        <w:t>, изготвят формуляр за проучване на потребностите от квалификация и желанията на педагогическите специалисти и другите служители.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Комисията, предлага за обсъждане на заседание на педагогическия съвет план</w:t>
      </w:r>
      <w:r w:rsidR="009C352E">
        <w:rPr>
          <w:rFonts w:ascii="Times New Roman" w:hAnsi="Times New Roman"/>
          <w:sz w:val="24"/>
          <w:szCs w:val="24"/>
        </w:rPr>
        <w:t xml:space="preserve"> за повишаване на квалификацията на педагогическите специалисти и непедагогическия персонал в</w:t>
      </w:r>
      <w:r>
        <w:rPr>
          <w:rFonts w:ascii="Times New Roman" w:hAnsi="Times New Roman"/>
          <w:sz w:val="24"/>
          <w:szCs w:val="24"/>
        </w:rPr>
        <w:t xml:space="preserve"> детската градина.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Приоритетно се осигурява на председателя на комисията по БДП на всеки 4 години участие в квалификация по БДП.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При наличие на повече от една възможност за участие в квалификационна форма се ползва с приоритет тази, която е заложена в пла</w:t>
      </w:r>
      <w:r w:rsidR="00AD5F6E">
        <w:rPr>
          <w:rFonts w:ascii="Times New Roman" w:hAnsi="Times New Roman"/>
          <w:sz w:val="24"/>
          <w:szCs w:val="24"/>
        </w:rPr>
        <w:t>на за повишаване на квалификацията</w:t>
      </w:r>
      <w:r>
        <w:rPr>
          <w:rFonts w:ascii="Times New Roman" w:hAnsi="Times New Roman"/>
          <w:sz w:val="24"/>
          <w:szCs w:val="24"/>
        </w:rPr>
        <w:t xml:space="preserve">  и  чието  съдържание  и  тематика  са  ориентирани  към  новостите  в  образователната  система,  отнасящи  се  до предуч</w:t>
      </w:r>
      <w:r w:rsidR="00015288">
        <w:rPr>
          <w:rFonts w:ascii="Times New Roman" w:hAnsi="Times New Roman"/>
          <w:sz w:val="24"/>
          <w:szCs w:val="24"/>
        </w:rPr>
        <w:t>илищното образование</w:t>
      </w:r>
      <w:r>
        <w:rPr>
          <w:rFonts w:ascii="Times New Roman" w:hAnsi="Times New Roman"/>
          <w:sz w:val="24"/>
          <w:szCs w:val="24"/>
        </w:rPr>
        <w:t>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При наличие на повече от една възможности за участие в квалификационна форма се ползва с приоритет този учител или  помощник-възпитател, който е включен в плана или е констатирана потребност.</w:t>
      </w:r>
    </w:p>
    <w:p w:rsidR="004C2D01" w:rsidRDefault="00015288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Планът за повишаване на квалификацията</w:t>
      </w:r>
      <w:r w:rsidR="004C2D01">
        <w:rPr>
          <w:rFonts w:ascii="Times New Roman" w:hAnsi="Times New Roman"/>
          <w:sz w:val="24"/>
          <w:szCs w:val="24"/>
        </w:rPr>
        <w:t xml:space="preserve"> в детската градина се приема с решение на педагогическия съвет и гарантира участието на всички педагогически специалисти в подходящи квалификационни форми.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Критерии за избор на квалификационно обучение: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актуалност на обучението.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8.2. обвързаност на обучението с професионалното и кариерно развитие.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8.3. осигуряване на равен достъп до обучение на персонала в зависимост от заеманата длъжност.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съответствие на учебните форми и курсове с личните възможности и интереси на служителите, както и с потребностите и възможностите на училището.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8.5. ефективност на обучението –резултатите от обучението да допринасят за повишаване на качеството на дейността на служителите.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При ограничения (</w:t>
      </w:r>
      <w:r>
        <w:rPr>
          <w:rFonts w:ascii="Times New Roman" w:hAnsi="Times New Roman"/>
          <w:i/>
          <w:sz w:val="24"/>
          <w:szCs w:val="24"/>
        </w:rPr>
        <w:t>финансови, брой места и други</w:t>
      </w:r>
      <w:r>
        <w:rPr>
          <w:rFonts w:ascii="Times New Roman" w:hAnsi="Times New Roman"/>
          <w:sz w:val="24"/>
          <w:szCs w:val="24"/>
        </w:rPr>
        <w:t xml:space="preserve">) ръководството на детската градина заедно с председателя на комисията по квалификационна дейност преценяват кои от изявилите желание учители да бъдат включени в съответното обучение, като се взема предвид: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методическа потребност от допълнителна квалификация;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показани резулт</w:t>
      </w:r>
      <w:r w:rsidR="00AD5F6E">
        <w:rPr>
          <w:rFonts w:ascii="Times New Roman" w:hAnsi="Times New Roman"/>
          <w:sz w:val="24"/>
          <w:szCs w:val="24"/>
        </w:rPr>
        <w:t>ати от учителите в процеса</w:t>
      </w:r>
      <w:r>
        <w:rPr>
          <w:rFonts w:ascii="Times New Roman" w:hAnsi="Times New Roman"/>
          <w:sz w:val="24"/>
          <w:szCs w:val="24"/>
        </w:rPr>
        <w:t xml:space="preserve"> на педагогическото взаимодействие с децата (</w:t>
      </w:r>
      <w:r>
        <w:rPr>
          <w:rFonts w:ascii="Times New Roman" w:hAnsi="Times New Roman"/>
          <w:i/>
          <w:sz w:val="24"/>
          <w:szCs w:val="24"/>
        </w:rPr>
        <w:t>индивидуалните карти за оценка на учителя</w:t>
      </w:r>
      <w:r>
        <w:rPr>
          <w:rFonts w:ascii="Times New Roman" w:hAnsi="Times New Roman"/>
          <w:sz w:val="24"/>
          <w:szCs w:val="24"/>
        </w:rPr>
        <w:t xml:space="preserve">);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9.3. индивидуалните професионални потребности на съответния педагогически специалист;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9.4. препоръки на експерти от Регионално управление на образованието или Национален инспекторат по образованието. </w:t>
      </w:r>
    </w:p>
    <w:p w:rsidR="004C2D01" w:rsidRDefault="004C2D01" w:rsidP="004C2D01">
      <w:pPr>
        <w:spacing w:before="240"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III. Видове квалификации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Всеки педагогически специалист трябва да поддържа и повишава квалификацията си с</w:t>
      </w:r>
      <w:r w:rsidR="00015288">
        <w:rPr>
          <w:rFonts w:ascii="Times New Roman" w:hAnsi="Times New Roman"/>
          <w:sz w:val="24"/>
          <w:szCs w:val="24"/>
        </w:rPr>
        <w:t>ъобразно стратегията за развитие</w:t>
      </w:r>
      <w:r w:rsidR="00C80804">
        <w:rPr>
          <w:rFonts w:ascii="Times New Roman" w:hAnsi="Times New Roman"/>
          <w:sz w:val="24"/>
          <w:szCs w:val="24"/>
        </w:rPr>
        <w:t xml:space="preserve"> на ДГ „Мир</w:t>
      </w:r>
      <w:r>
        <w:rPr>
          <w:rFonts w:ascii="Times New Roman" w:hAnsi="Times New Roman"/>
          <w:sz w:val="24"/>
          <w:szCs w:val="24"/>
        </w:rPr>
        <w:t>“ и специфичните потребности на децата, с които работи с цел подобряване качеството на образованието.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Педагогическите специалисти са длъжни да повишават квалификацията си по програми на организациите по чл.43,т.1и 2 от Наредба 15/22.07.2019 г. в не по-малко от </w:t>
      </w:r>
      <w:r>
        <w:rPr>
          <w:rFonts w:ascii="Times New Roman" w:hAnsi="Times New Roman"/>
          <w:b/>
          <w:sz w:val="24"/>
          <w:szCs w:val="24"/>
        </w:rPr>
        <w:t>48 академични часа</w:t>
      </w:r>
      <w:r>
        <w:rPr>
          <w:rFonts w:ascii="Times New Roman" w:hAnsi="Times New Roman"/>
          <w:sz w:val="24"/>
          <w:szCs w:val="24"/>
        </w:rPr>
        <w:t xml:space="preserve"> за всеки период на атестиране.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BC7436">
        <w:rPr>
          <w:rFonts w:ascii="Times New Roman" w:hAnsi="Times New Roman"/>
          <w:sz w:val="24"/>
          <w:szCs w:val="24"/>
        </w:rPr>
        <w:t xml:space="preserve">Директорът на </w:t>
      </w:r>
      <w:proofErr w:type="spellStart"/>
      <w:r w:rsidR="00BC7436">
        <w:rPr>
          <w:rFonts w:ascii="Times New Roman" w:hAnsi="Times New Roman"/>
          <w:sz w:val="24"/>
          <w:szCs w:val="24"/>
        </w:rPr>
        <w:t>ДГ“Мир</w:t>
      </w:r>
      <w:proofErr w:type="spellEnd"/>
      <w:r>
        <w:rPr>
          <w:rFonts w:ascii="Times New Roman" w:hAnsi="Times New Roman"/>
          <w:sz w:val="24"/>
          <w:szCs w:val="24"/>
        </w:rPr>
        <w:t>“ се задължава да осигурява условия за повишаването на квалификацията и за кариерното развитие на педагогическите специалисти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>Продължаваща</w:t>
      </w:r>
      <w:r>
        <w:rPr>
          <w:rFonts w:ascii="Times New Roman" w:hAnsi="Times New Roman"/>
          <w:sz w:val="24"/>
          <w:szCs w:val="24"/>
        </w:rPr>
        <w:t xml:space="preserve"> квалификация - насочена към непрекъснато професионално и личностно усъвършенстване, ориентирана към кариерно развитие чрез включване на педагогическите специалисти в краткосрочни обучения, практикуми, участие в проучвания, изследователска и творческа дейност, придобиване на по-висока ПКС или придобиване на нова или допълнителна професионална квалификация или специализация.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Продължаващата квалификация </w:t>
      </w:r>
      <w:r>
        <w:rPr>
          <w:rFonts w:ascii="Times New Roman" w:hAnsi="Times New Roman"/>
          <w:b/>
          <w:sz w:val="24"/>
          <w:szCs w:val="24"/>
        </w:rPr>
        <w:t>се осъществява по програми за обучение от специализирани обслужващи звена, от висши училища и научни организации, както и от обучителни организации от Информационния регистър на одобрените програми за повишаване на квалификацията на педагогическите специалисти</w:t>
      </w:r>
      <w:r>
        <w:rPr>
          <w:rFonts w:ascii="Times New Roman" w:hAnsi="Times New Roman"/>
          <w:sz w:val="24"/>
          <w:szCs w:val="24"/>
        </w:rPr>
        <w:t xml:space="preserve"> и от висши училища. </w:t>
      </w:r>
    </w:p>
    <w:p w:rsidR="004C2D01" w:rsidRDefault="004C2D01" w:rsidP="004C2D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Повишаването  на  квалификацията  на  педагогическите  специалисти  в   организации в друга държава членка или трета държава  може да се извършва от международни научни организации, неправителствени организации или от чуждестранни висши училища, разкрити в съответствие със законодателството на другата държава въз основа на сключени  междуправителствени спогодби, международни договори, по които Република България е страна, или в изпълнение на международни програми и проекти.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Организационните форми за повишаване на продължаващата квалификацията са: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7.1. курсове, семинари, тренинги, школи, практикуми, лектории, </w:t>
      </w:r>
      <w:proofErr w:type="spellStart"/>
      <w:r>
        <w:rPr>
          <w:rFonts w:ascii="Times New Roman" w:hAnsi="Times New Roman"/>
          <w:sz w:val="24"/>
          <w:szCs w:val="24"/>
        </w:rPr>
        <w:t>уебинари</w:t>
      </w:r>
      <w:proofErr w:type="spellEnd"/>
      <w:r>
        <w:rPr>
          <w:rFonts w:ascii="Times New Roman" w:hAnsi="Times New Roman"/>
          <w:sz w:val="24"/>
          <w:szCs w:val="24"/>
        </w:rPr>
        <w:t xml:space="preserve">; специализации, свързани с методическата, педагогическата, психологическата подготовка на педагогическите специалисти, с конкретна предметна област или с управление на образованието; 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7.2. професионално-педагогическа специализация;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 майсторски клас като интерактивна форма на обучение на учители-новатори чрез представяне на педагогическите им постижения, споделяне на положителен професионален опит, обсъждане на актуални тенденции и прилагане на иновативни технологии и практики;</w:t>
      </w:r>
    </w:p>
    <w:p w:rsidR="004C2D01" w:rsidRDefault="004C2D01" w:rsidP="004C2D01">
      <w:pPr>
        <w:spacing w:after="0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 форуми (научно-практически конференции, пленери, кръгли маси) за представяне на резултати от проучвания, изследователска и творческа дейност, за професионална изява и представяне на добри, иновативни практики или постижения.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Учителите, директорите и другите педагогически специалисти са длъжни да повишават квалификацията си по програми за продължаваща квалификация в не по-малко от </w:t>
      </w:r>
      <w:r>
        <w:rPr>
          <w:rFonts w:ascii="Times New Roman" w:hAnsi="Times New Roman"/>
          <w:b/>
          <w:sz w:val="24"/>
          <w:szCs w:val="24"/>
        </w:rPr>
        <w:t>48 академични часа за всеки период на атестиране</w:t>
      </w:r>
      <w:r>
        <w:rPr>
          <w:rFonts w:ascii="Times New Roman" w:hAnsi="Times New Roman"/>
          <w:sz w:val="24"/>
          <w:szCs w:val="24"/>
        </w:rPr>
        <w:t xml:space="preserve"> за всеки педагогически специалист.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След участие и успешно завършване на обучение за повишаване на квалификацията по програми на специализирани обслужващи звена, на висши училища и научни </w:t>
      </w:r>
      <w:r>
        <w:rPr>
          <w:rFonts w:ascii="Times New Roman" w:hAnsi="Times New Roman"/>
          <w:sz w:val="24"/>
          <w:szCs w:val="24"/>
        </w:rPr>
        <w:lastRenderedPageBreak/>
        <w:t xml:space="preserve">организации и по одобрени програми от Информационния регистър на одобрените програми за повишаване квалификацията лицата </w:t>
      </w:r>
      <w:r>
        <w:rPr>
          <w:rFonts w:ascii="Times New Roman" w:hAnsi="Times New Roman"/>
          <w:b/>
          <w:sz w:val="24"/>
          <w:szCs w:val="24"/>
        </w:rPr>
        <w:t>получават квалификационни кредити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A676CD" w:rsidRDefault="00A676CD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>10. За участие в обучения за повишаване на квалификацията, извършвани от организации по чл. 43, т. 1 и 2</w:t>
      </w:r>
      <w:r>
        <w:rPr>
          <w:rFonts w:ascii="Times New Roman" w:hAnsi="Times New Roman"/>
          <w:sz w:val="24"/>
          <w:szCs w:val="24"/>
        </w:rPr>
        <w:t xml:space="preserve"> към Наредба 15/2019г.</w:t>
      </w:r>
      <w:r w:rsidRPr="00A676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за статута и професионалното развитие на учителите, директорите и другите педагогически специалисти, </w:t>
      </w:r>
      <w:r w:rsidRPr="00A676CD">
        <w:rPr>
          <w:rFonts w:ascii="Times New Roman" w:hAnsi="Times New Roman"/>
          <w:sz w:val="24"/>
          <w:szCs w:val="24"/>
        </w:rPr>
        <w:t>на педагогическия специалист се присъждат квалификационни кредити. Обучението за повишаване на квалификацията се извършва по програми в присъствена, включително и при синхронно обучение от разстояние в електронна среда или в частично присъствена форма.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Pr="00A676CD">
        <w:t xml:space="preserve"> </w:t>
      </w:r>
      <w:r w:rsidRPr="00A676CD">
        <w:rPr>
          <w:rFonts w:ascii="Times New Roman" w:hAnsi="Times New Roman"/>
          <w:sz w:val="24"/>
          <w:szCs w:val="24"/>
        </w:rPr>
        <w:t xml:space="preserve">Обучението в частично присъствена форма се извършва при присъствени, включително и при синхронно обучение от разстояние в електронна среда не по-малко от 50 на сто от общия брой академични часове по програмата, като в неприсъствените академични часове се провеждат подготовка, консултиране и/или изпълнение на поставена от </w:t>
      </w:r>
      <w:proofErr w:type="spellStart"/>
      <w:r w:rsidRPr="00A676CD">
        <w:rPr>
          <w:rFonts w:ascii="Times New Roman" w:hAnsi="Times New Roman"/>
          <w:sz w:val="24"/>
          <w:szCs w:val="24"/>
        </w:rPr>
        <w:t>обучителя</w:t>
      </w:r>
      <w:proofErr w:type="spellEnd"/>
      <w:r w:rsidRPr="00A676CD">
        <w:rPr>
          <w:rFonts w:ascii="Times New Roman" w:hAnsi="Times New Roman"/>
          <w:sz w:val="24"/>
          <w:szCs w:val="24"/>
        </w:rPr>
        <w:t xml:space="preserve"> задача, за които следва да е налице документиран резултат.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 xml:space="preserve">12. За участие в обучение за повишаване на квалификацията на педагогическите специалисти, извършвано от организации по чл. 43, т. 1 и 2, не може да се присъжда по-малко от един квалификационен кредит. Един квалификационен кредит се присъжда за: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 xml:space="preserve">1. (доп. - ДВ, бр. 101 от 2020 г., в сила от 27.11.2020 г.) участие в обучение с продължителност 16 академични часа, от които не по-малко от 8 академични часа са присъствени, включително и при синхронно обучение от разстояние в електронна среда;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 xml:space="preserve">2. подготовка, представяне и публикуване на доклад от педагогически форум от международно, национално или регионално ниво; 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>3. научна или научно-методическа публикация в специализирано издание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</w:t>
      </w:r>
      <w:r w:rsidRPr="00A676CD">
        <w:t xml:space="preserve"> </w:t>
      </w:r>
      <w:r w:rsidRPr="00A676CD">
        <w:rPr>
          <w:rFonts w:ascii="Times New Roman" w:hAnsi="Times New Roman"/>
          <w:sz w:val="24"/>
          <w:szCs w:val="24"/>
        </w:rPr>
        <w:t>За всеки период на атестиране всеки педагогически специалист е длъжен да придобие не по-малко от 3 квалификационни кредита от участие в обучения за повишаване на квалификацията по програми на организациите по чл. 43, т. 1 и 2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</w:t>
      </w:r>
      <w:r w:rsidRPr="00A676CD">
        <w:t xml:space="preserve"> </w:t>
      </w:r>
      <w:r w:rsidRPr="00A676CD">
        <w:rPr>
          <w:rFonts w:ascii="Times New Roman" w:hAnsi="Times New Roman"/>
          <w:sz w:val="24"/>
          <w:szCs w:val="24"/>
        </w:rPr>
        <w:t>Когато обучението за повишаване на квалификацията, включително и при синхронно обучение от разстояние в електронна среда, се извършва по програма, която предвижда присъствена и неприсъствена част и предполага предварителна подготовка и консултиране, броят на присъдените квалификационни кредити се определя от общия брой академични часове, предвидени за обучение, ако е изпълнено изискването на ал. 3, т. 1 за броя присъствени академични часове.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A676CD">
        <w:rPr>
          <w:rFonts w:ascii="Times New Roman" w:hAnsi="Times New Roman"/>
          <w:sz w:val="24"/>
          <w:szCs w:val="24"/>
        </w:rPr>
        <w:t xml:space="preserve">15. Когато обучението за повишаване на квалификацията се извършва по одобрена програма, която предвижда синхронно обучение от разстояние в електронна среда, обучителната организация трябва да ползва електронна платформа за провеждане на обучението, която да: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676CD">
        <w:rPr>
          <w:rFonts w:ascii="Times New Roman" w:hAnsi="Times New Roman"/>
          <w:sz w:val="24"/>
          <w:szCs w:val="24"/>
        </w:rPr>
        <w:t xml:space="preserve">позволява конфигуриране и използване на виртуална стая за видео- и </w:t>
      </w:r>
      <w:proofErr w:type="spellStart"/>
      <w:r w:rsidRPr="00A676CD">
        <w:rPr>
          <w:rFonts w:ascii="Times New Roman" w:hAnsi="Times New Roman"/>
          <w:sz w:val="24"/>
          <w:szCs w:val="24"/>
        </w:rPr>
        <w:t>аудиовръзки</w:t>
      </w:r>
      <w:proofErr w:type="spellEnd"/>
      <w:r w:rsidRPr="00A676CD">
        <w:rPr>
          <w:rFonts w:ascii="Times New Roman" w:hAnsi="Times New Roman"/>
          <w:sz w:val="24"/>
          <w:szCs w:val="24"/>
        </w:rPr>
        <w:t xml:space="preserve">; разговор, чат, споделяне на екрана на преподавателя, визуализация на различни информационни обекти (текст, презентация, изображения, мултимедия и др.);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676CD">
        <w:rPr>
          <w:rFonts w:ascii="Times New Roman" w:hAnsi="Times New Roman"/>
          <w:sz w:val="24"/>
          <w:szCs w:val="24"/>
        </w:rPr>
        <w:t xml:space="preserve">поддържа запис на обучението с възможност за контролирано споделяне на записа;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676CD">
        <w:rPr>
          <w:rFonts w:ascii="Times New Roman" w:hAnsi="Times New Roman"/>
          <w:sz w:val="24"/>
          <w:szCs w:val="24"/>
        </w:rPr>
        <w:t xml:space="preserve">поддържа вход със служебните акаунти, създадени и поддържани от Министерството на образованието и науката за всички учители в домейна @edu.mon.bg; </w:t>
      </w:r>
    </w:p>
    <w:p w:rsidR="00A676CD" w:rsidRP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676CD">
        <w:rPr>
          <w:rFonts w:ascii="Times New Roman" w:hAnsi="Times New Roman"/>
          <w:sz w:val="24"/>
          <w:szCs w:val="24"/>
        </w:rPr>
        <w:t>различава типовете потребители (</w:t>
      </w:r>
      <w:proofErr w:type="spellStart"/>
      <w:r w:rsidRPr="00A676CD">
        <w:rPr>
          <w:rFonts w:ascii="Times New Roman" w:hAnsi="Times New Roman"/>
          <w:sz w:val="24"/>
          <w:szCs w:val="24"/>
        </w:rPr>
        <w:t>обучител</w:t>
      </w:r>
      <w:proofErr w:type="spellEnd"/>
      <w:r w:rsidRPr="00A676CD">
        <w:rPr>
          <w:rFonts w:ascii="Times New Roman" w:hAnsi="Times New Roman"/>
          <w:sz w:val="24"/>
          <w:szCs w:val="24"/>
        </w:rPr>
        <w:t xml:space="preserve">, участник, експерт) и позволява администриране и достъп до различните функционалности и ресурси; </w:t>
      </w:r>
    </w:p>
    <w:p w:rsidR="00A676CD" w:rsidRDefault="00A676CD" w:rsidP="00A676C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Pr="00A676CD">
        <w:rPr>
          <w:rFonts w:ascii="Times New Roman" w:hAnsi="Times New Roman"/>
          <w:sz w:val="24"/>
          <w:szCs w:val="24"/>
        </w:rPr>
        <w:t>осигурява създаването на различни по структура тестове за завършване на обучението с възможност за автоматична оценка, запис на резултата и обратна връзка за всеки отделен курс.</w:t>
      </w:r>
    </w:p>
    <w:p w:rsidR="00406B43" w:rsidRDefault="00406B43" w:rsidP="00406B43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06B43">
        <w:rPr>
          <w:rFonts w:ascii="Times New Roman" w:hAnsi="Times New Roman"/>
          <w:sz w:val="24"/>
          <w:szCs w:val="24"/>
        </w:rPr>
        <w:t>- хорариумът на занятията по учебен план да бъде не по-малко от 200 академични часа, от които поне 50 % са присъствени, включително и при синхронно обучение от разстояние в електронна среда.</w:t>
      </w:r>
    </w:p>
    <w:p w:rsidR="00406B43" w:rsidRDefault="00406B43" w:rsidP="00406B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6B43">
        <w:rPr>
          <w:rFonts w:ascii="Times New Roman" w:hAnsi="Times New Roman"/>
          <w:sz w:val="24"/>
          <w:szCs w:val="24"/>
        </w:rPr>
        <w:t>съответствието на темата, съдържанието, продължителността на обучението (присъствени, включително и при синхронно обучение от разстояние в електронна среда и неприсъствени часове) и на начина на завършване на обучението с посочените във вписаната програма в Информационния регистър на одобрените програми за повишаване квалификацията на педагогическите специалисти;</w:t>
      </w:r>
    </w:p>
    <w:p w:rsidR="00406B43" w:rsidRPr="00406B43" w:rsidRDefault="00406B43" w:rsidP="00406B4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406B43">
        <w:rPr>
          <w:rFonts w:ascii="Times New Roman" w:hAnsi="Times New Roman"/>
          <w:sz w:val="24"/>
          <w:szCs w:val="24"/>
        </w:rPr>
        <w:t>формите и методите на обучение, продължителността и броя часове, които следва да бъдат съобразени с поставените цели, индикатори и целевата група от педагогически специалисти и организацията на часовете като присъствени, включително и при синхронно обучение от разстояние в електронна среда и неприсъствени в одобрената програма;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Квалификационният кредит е измерител на времето, в което педагогическият специалист се е обучавал за повишаване на квалификацията си.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Един квалификационен кредит се присъжда за: </w:t>
      </w:r>
    </w:p>
    <w:p w:rsidR="004C2D01" w:rsidRDefault="004C2D01" w:rsidP="004C2D01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11.1. Участие в обучение с продължителност 16 академични часа, от които не по –малко от 8 академични часа са присъствени; </w:t>
      </w:r>
    </w:p>
    <w:p w:rsidR="004C2D01" w:rsidRDefault="004C2D01" w:rsidP="004C2D01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11.2. Подготовка, представяне и публикуване на доклад в специализирано издание; </w:t>
      </w:r>
    </w:p>
    <w:p w:rsidR="004C2D01" w:rsidRDefault="004C2D01" w:rsidP="004C2D01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11.3. Научна или научна-методическа публикация в специализирано издание.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За </w:t>
      </w:r>
      <w:r>
        <w:rPr>
          <w:rFonts w:ascii="Times New Roman" w:hAnsi="Times New Roman"/>
          <w:b/>
          <w:sz w:val="24"/>
          <w:szCs w:val="24"/>
        </w:rPr>
        <w:t>всеки период на атестиране всеки учител</w:t>
      </w:r>
      <w:r>
        <w:rPr>
          <w:rFonts w:ascii="Times New Roman" w:hAnsi="Times New Roman"/>
          <w:sz w:val="24"/>
          <w:szCs w:val="24"/>
        </w:rPr>
        <w:t xml:space="preserve">, директор или друг педагогически специалист е длъжен да придобие </w:t>
      </w:r>
      <w:r>
        <w:rPr>
          <w:rFonts w:ascii="Times New Roman" w:hAnsi="Times New Roman"/>
          <w:b/>
          <w:sz w:val="24"/>
          <w:szCs w:val="24"/>
        </w:rPr>
        <w:t>не по-малко от 3 квалификационни кредита</w:t>
      </w:r>
      <w:r>
        <w:rPr>
          <w:rFonts w:ascii="Times New Roman" w:hAnsi="Times New Roman"/>
          <w:sz w:val="24"/>
          <w:szCs w:val="24"/>
        </w:rPr>
        <w:t xml:space="preserve"> от участие в обучения за повишаване на квалификацията.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Повишаването  на  квалификацията  на  педагогическите  специалисти  в   организации  в друга държава членка или трета държава може да се извършва от международни научни организации, неправителствени организации или от чуждестранни висши училища, разкрити в съответствие със законодателството на другата държава въз основана сключени  междуправителствени спогодби, международни договори, по които Република България е страна, или в изпълнение на международни програми и проекти.</w:t>
      </w:r>
    </w:p>
    <w:p w:rsidR="00406B43" w:rsidRDefault="00406B43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Pr="00406B43">
        <w:rPr>
          <w:rFonts w:ascii="Times New Roman" w:hAnsi="Times New Roman"/>
          <w:sz w:val="24"/>
          <w:szCs w:val="24"/>
        </w:rPr>
        <w:t>Първото атестиране на учителите, директорите и другите педагогически специалисти в детските градини и училищата при условията и по реда на раздел VIII "Атестиране на дейността на педагогическите специалисти" се извършва до една година след провеждане на първото инспектиране на институцията, а на педагогическите специалисти в Националния дворец на децата, Държавния логопедичен център, центровете за подкрепа за личностно развитие и в регионалните центрове за подкрепа на проце</w:t>
      </w:r>
      <w:r w:rsidR="00B50668">
        <w:rPr>
          <w:rFonts w:ascii="Times New Roman" w:hAnsi="Times New Roman"/>
          <w:sz w:val="24"/>
          <w:szCs w:val="24"/>
        </w:rPr>
        <w:t>са на приобщаващото образование.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IV. Етапи за реализиране на квалификационната дейност: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Анализ на кадровия потенциал.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Проучване на потребностите от обучение и квалификация.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Определяне на приоритетите за обучение и квалификация.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Планиране на обучението.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Финансово осигуряване на процеса на обучението.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 Организиране и провеждане на обучението.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Анализ и оценка на ефективността от обучението.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V. Мотивация и стимулиране на участието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Педагогическите кадри, придобили професионално-квалификационни степени, имат право да ръководят дейности за повишаване на кв</w:t>
      </w:r>
      <w:r w:rsidR="00015288">
        <w:rPr>
          <w:rFonts w:ascii="Times New Roman" w:hAnsi="Times New Roman"/>
          <w:sz w:val="24"/>
          <w:szCs w:val="24"/>
        </w:rPr>
        <w:t>алификацията на равнище- детска градина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На педагогическите кадри, придобили ПКС, се признава по-високо професионално равнище при оценяването и заплащането на труда по ред, определен от МОН.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Стимулиране на професионално изявените учители през годината чрез подходящи отличия.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Възможност за кариерно развитие.</w:t>
      </w:r>
    </w:p>
    <w:p w:rsidR="004C2D01" w:rsidRDefault="00015288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Допълнително трудово възнаграждение за постигнати резултати от труда на персонала в детската градина</w:t>
      </w:r>
      <w:r w:rsidR="004C2D01">
        <w:rPr>
          <w:rFonts w:ascii="Times New Roman" w:hAnsi="Times New Roman"/>
          <w:sz w:val="24"/>
          <w:szCs w:val="24"/>
        </w:rPr>
        <w:t>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Допълнително заплащане на придобилите по-висока ПКС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VI. Организиране и документиране  на продължаващата квалификация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015288">
        <w:rPr>
          <w:rFonts w:ascii="Times New Roman" w:hAnsi="Times New Roman"/>
          <w:sz w:val="24"/>
          <w:szCs w:val="24"/>
        </w:rPr>
        <w:t xml:space="preserve">Комисията за </w:t>
      </w:r>
      <w:r w:rsidR="00015288" w:rsidRPr="00090F2E">
        <w:rPr>
          <w:rFonts w:ascii="Times New Roman" w:hAnsi="Times New Roman"/>
          <w:sz w:val="24"/>
          <w:szCs w:val="24"/>
        </w:rPr>
        <w:t>планиране, координиране, управление и контрол на дейностите за повишаване на квалификацията</w:t>
      </w:r>
      <w:r w:rsidR="000152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началото на учебната година, изготвя проучване на потребностите от квалификация в детската градина.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015288" w:rsidRPr="00015288">
        <w:rPr>
          <w:rFonts w:ascii="Times New Roman" w:hAnsi="Times New Roman"/>
          <w:sz w:val="24"/>
          <w:szCs w:val="24"/>
        </w:rPr>
        <w:t xml:space="preserve"> </w:t>
      </w:r>
      <w:r w:rsidR="00015288">
        <w:rPr>
          <w:rFonts w:ascii="Times New Roman" w:hAnsi="Times New Roman"/>
          <w:sz w:val="24"/>
          <w:szCs w:val="24"/>
        </w:rPr>
        <w:t xml:space="preserve">Комисия за </w:t>
      </w:r>
      <w:r w:rsidR="00015288" w:rsidRPr="00090F2E">
        <w:rPr>
          <w:rFonts w:ascii="Times New Roman" w:hAnsi="Times New Roman"/>
          <w:sz w:val="24"/>
          <w:szCs w:val="24"/>
        </w:rPr>
        <w:t>планиране, координиране, управление и контрол на дейностите за повишаване на квалификацията</w:t>
      </w:r>
      <w:r>
        <w:rPr>
          <w:rFonts w:ascii="Times New Roman" w:hAnsi="Times New Roman"/>
          <w:sz w:val="24"/>
          <w:szCs w:val="24"/>
        </w:rPr>
        <w:t xml:space="preserve"> уведомява педагогическите специалисти за постъпили покани  и предложени теми </w:t>
      </w:r>
      <w:r w:rsidR="00F1173C">
        <w:rPr>
          <w:rFonts w:ascii="Times New Roman" w:hAnsi="Times New Roman"/>
          <w:sz w:val="24"/>
          <w:szCs w:val="24"/>
        </w:rPr>
        <w:t>за участ</w:t>
      </w:r>
      <w:r w:rsidR="00AD5F6E">
        <w:rPr>
          <w:rFonts w:ascii="Times New Roman" w:hAnsi="Times New Roman"/>
          <w:sz w:val="24"/>
          <w:szCs w:val="24"/>
        </w:rPr>
        <w:t xml:space="preserve">ие в </w:t>
      </w:r>
      <w:r w:rsidR="00F1173C">
        <w:rPr>
          <w:rFonts w:ascii="Times New Roman" w:hAnsi="Times New Roman"/>
          <w:sz w:val="24"/>
          <w:szCs w:val="24"/>
        </w:rPr>
        <w:t xml:space="preserve"> продължаваща </w:t>
      </w:r>
      <w:r>
        <w:rPr>
          <w:rFonts w:ascii="Times New Roman" w:hAnsi="Times New Roman"/>
          <w:sz w:val="24"/>
          <w:szCs w:val="24"/>
        </w:rPr>
        <w:t xml:space="preserve"> квалификация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Към уведомлението е приложен списък с трите имена, длъжност на всеки педагогически специалист.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След запознаване с предложенията педагогическият специалист полага подписа си в списъка и посочва избраната от него тема, форма, времетраене и цена. </w:t>
      </w:r>
      <w:r>
        <w:rPr>
          <w:rFonts w:ascii="Times New Roman" w:hAnsi="Times New Roman"/>
          <w:i/>
          <w:color w:val="FF0000"/>
          <w:sz w:val="24"/>
          <w:szCs w:val="24"/>
        </w:rPr>
        <w:t>(Виж: Приложение № 1 и Приложение 1-а)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След обсъждане на заседание на педагогическия съвет и при съобразяване с възможностите на финансирането, гл. учител прави предложение до педагогическия съвет за план за </w:t>
      </w:r>
      <w:r w:rsidR="00F1173C">
        <w:rPr>
          <w:rFonts w:ascii="Times New Roman" w:hAnsi="Times New Roman"/>
          <w:sz w:val="24"/>
          <w:szCs w:val="24"/>
        </w:rPr>
        <w:t xml:space="preserve">повишаване на </w:t>
      </w:r>
      <w:r>
        <w:rPr>
          <w:rFonts w:ascii="Times New Roman" w:hAnsi="Times New Roman"/>
          <w:sz w:val="24"/>
          <w:szCs w:val="24"/>
        </w:rPr>
        <w:t>квалификацията на педагогически</w:t>
      </w:r>
      <w:r w:rsidR="00F1173C">
        <w:rPr>
          <w:rFonts w:ascii="Times New Roman" w:hAnsi="Times New Roman"/>
          <w:sz w:val="24"/>
          <w:szCs w:val="24"/>
        </w:rPr>
        <w:t xml:space="preserve">те специалисти с раздели: </w:t>
      </w:r>
      <w:proofErr w:type="spellStart"/>
      <w:r w:rsidR="00F1173C">
        <w:rPr>
          <w:rFonts w:ascii="Times New Roman" w:hAnsi="Times New Roman"/>
          <w:sz w:val="24"/>
          <w:szCs w:val="24"/>
        </w:rPr>
        <w:t>вътрешноинституционана</w:t>
      </w:r>
      <w:proofErr w:type="spellEnd"/>
      <w:r w:rsidR="00F1173C">
        <w:rPr>
          <w:rFonts w:ascii="Times New Roman" w:hAnsi="Times New Roman"/>
          <w:sz w:val="24"/>
          <w:szCs w:val="24"/>
        </w:rPr>
        <w:t xml:space="preserve">  и продължаваща</w:t>
      </w:r>
      <w:r>
        <w:rPr>
          <w:rFonts w:ascii="Times New Roman" w:hAnsi="Times New Roman"/>
          <w:sz w:val="24"/>
          <w:szCs w:val="24"/>
        </w:rPr>
        <w:t xml:space="preserve"> квалификация.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Педагогическите специалисти самостоятелно организират уча</w:t>
      </w:r>
      <w:r w:rsidR="00F1173C">
        <w:rPr>
          <w:rFonts w:ascii="Times New Roman" w:hAnsi="Times New Roman"/>
          <w:sz w:val="24"/>
          <w:szCs w:val="24"/>
        </w:rPr>
        <w:t>стието си в продължаващите</w:t>
      </w:r>
      <w:r>
        <w:rPr>
          <w:rFonts w:ascii="Times New Roman" w:hAnsi="Times New Roman"/>
          <w:sz w:val="24"/>
          <w:szCs w:val="24"/>
        </w:rPr>
        <w:t xml:space="preserve"> квалификации с изключение на тези, които се организират с външен лектор и с участието на всички педагогически специалисти в детската градина.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След провеждане на квалификационната форма, участникът попълва съответния раздел в квалификационна си карта за външна квалификация </w:t>
      </w:r>
      <w:r>
        <w:rPr>
          <w:rFonts w:ascii="Times New Roman" w:hAnsi="Times New Roman"/>
          <w:i/>
          <w:color w:val="FF0000"/>
          <w:sz w:val="24"/>
          <w:szCs w:val="24"/>
        </w:rPr>
        <w:t>(Виж: Приложение № 2)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срок до 3 работни дни и я предава на директора/гл. учител на институцията за заверка и съхранение, заедно с ксерокопие от получения сертификат.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В картата задължително се отбелязва в рамките на колко академични часа е проведена квалификацията.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Оригиналът на документа за получените квалификационни кредити се съхранява лично от участника, а копия от документа се съхраняват в досието му и в класьор за проведени продължаващи обучения през текущата учебна година.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Картата се заверява от директора/гл. учител с подпис и печат и се съхранява от него в специално организирана папка за продължаваща квалификация.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11.Пакетът от пълна документация на всяка проведена продължаваща квалификация се съхранява в класьор за продължаващата квалификация в институцията за всяка отделна учебна година. 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D01" w:rsidRDefault="004C2D01" w:rsidP="00B5066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Заключителни разпоредби</w:t>
      </w:r>
    </w:p>
    <w:p w:rsidR="004C2D01" w:rsidRPr="00F1173C" w:rsidRDefault="004C2D01" w:rsidP="00B5066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§1. Контрол по изпълнението на Правилата за организ</w:t>
      </w:r>
      <w:r w:rsidR="00F1173C">
        <w:rPr>
          <w:rFonts w:ascii="Times New Roman" w:hAnsi="Times New Roman"/>
          <w:sz w:val="24"/>
          <w:szCs w:val="24"/>
        </w:rPr>
        <w:t>иране</w:t>
      </w:r>
      <w:r w:rsidR="00F1173C">
        <w:rPr>
          <w:rFonts w:ascii="Times New Roman" w:hAnsi="Times New Roman"/>
          <w:b/>
          <w:sz w:val="24"/>
          <w:szCs w:val="24"/>
        </w:rPr>
        <w:t xml:space="preserve">, </w:t>
      </w:r>
      <w:r w:rsidR="00F1173C" w:rsidRPr="00F1173C">
        <w:rPr>
          <w:rFonts w:ascii="Times New Roman" w:hAnsi="Times New Roman"/>
          <w:sz w:val="24"/>
          <w:szCs w:val="24"/>
        </w:rPr>
        <w:t>провеждане и отчитане на продължаваща квалификация в Детска градина „Мир“, гр. Мездра,</w:t>
      </w:r>
      <w:r w:rsidR="00F1173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които не са дейност на детската градина и работата на учителя осъществява директора на детската градина.</w:t>
      </w:r>
    </w:p>
    <w:p w:rsidR="004C2D01" w:rsidRDefault="004C2D01" w:rsidP="00B50668">
      <w:pPr>
        <w:pStyle w:val="2"/>
        <w:spacing w:before="120" w:line="276" w:lineRule="auto"/>
        <w:jc w:val="both"/>
        <w:rPr>
          <w:rFonts w:ascii="Times New Roman" w:eastAsia="Times New Roman" w:hAnsi="Times New Roman"/>
          <w:kern w:val="1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§2. Правилата са приети </w:t>
      </w:r>
      <w:r w:rsidR="007E3965">
        <w:rPr>
          <w:rFonts w:ascii="Times New Roman" w:eastAsia="Times New Roman" w:hAnsi="Times New Roman"/>
          <w:kern w:val="18"/>
          <w:sz w:val="24"/>
          <w:szCs w:val="24"/>
        </w:rPr>
        <w:t>с Решение № 13, взето с Протокол № 1/15</w:t>
      </w:r>
      <w:r w:rsidR="007E3965">
        <w:rPr>
          <w:rFonts w:ascii="Times New Roman" w:eastAsia="Times New Roman" w:hAnsi="Times New Roman"/>
          <w:bCs/>
          <w:color w:val="000000"/>
          <w:kern w:val="18"/>
          <w:sz w:val="24"/>
          <w:szCs w:val="20"/>
        </w:rPr>
        <w:t>.09.2025</w:t>
      </w:r>
      <w:r>
        <w:rPr>
          <w:rFonts w:ascii="Times New Roman" w:eastAsia="Times New Roman" w:hAnsi="Times New Roman"/>
          <w:bCs/>
          <w:color w:val="000000"/>
          <w:kern w:val="18"/>
          <w:sz w:val="24"/>
          <w:szCs w:val="20"/>
        </w:rPr>
        <w:t xml:space="preserve">г. </w:t>
      </w:r>
      <w:r>
        <w:rPr>
          <w:rFonts w:ascii="Times New Roman" w:eastAsia="Times New Roman" w:hAnsi="Times New Roman"/>
          <w:kern w:val="18"/>
          <w:sz w:val="24"/>
          <w:szCs w:val="24"/>
        </w:rPr>
        <w:t>от заседание на Педагогическия съв</w:t>
      </w:r>
      <w:r w:rsidR="00F1173C">
        <w:rPr>
          <w:rFonts w:ascii="Times New Roman" w:eastAsia="Times New Roman" w:hAnsi="Times New Roman"/>
          <w:kern w:val="18"/>
          <w:sz w:val="24"/>
          <w:szCs w:val="24"/>
        </w:rPr>
        <w:t>ет и са утвърдени със Заповед №</w:t>
      </w:r>
      <w:r w:rsidR="007E3965">
        <w:rPr>
          <w:rFonts w:ascii="Times New Roman" w:eastAsia="Times New Roman" w:hAnsi="Times New Roman"/>
          <w:kern w:val="18"/>
          <w:sz w:val="24"/>
          <w:szCs w:val="24"/>
        </w:rPr>
        <w:t xml:space="preserve"> 47</w:t>
      </w:r>
      <w:r>
        <w:rPr>
          <w:rFonts w:ascii="Times New Roman" w:eastAsia="Times New Roman" w:hAnsi="Times New Roman"/>
          <w:bCs/>
          <w:color w:val="000000"/>
          <w:kern w:val="18"/>
          <w:sz w:val="24"/>
          <w:szCs w:val="20"/>
          <w:lang w:val="en-US"/>
        </w:rPr>
        <w:t>/</w:t>
      </w:r>
      <w:r w:rsidR="007E3965">
        <w:rPr>
          <w:rFonts w:ascii="Times New Roman" w:eastAsia="Times New Roman" w:hAnsi="Times New Roman"/>
          <w:bCs/>
          <w:color w:val="000000"/>
          <w:kern w:val="18"/>
          <w:sz w:val="24"/>
          <w:szCs w:val="20"/>
        </w:rPr>
        <w:t xml:space="preserve"> 15.09.202</w:t>
      </w:r>
      <w:r>
        <w:rPr>
          <w:rFonts w:ascii="Times New Roman" w:eastAsia="Times New Roman" w:hAnsi="Times New Roman"/>
          <w:kern w:val="18"/>
          <w:sz w:val="24"/>
          <w:szCs w:val="24"/>
        </w:rPr>
        <w:t xml:space="preserve"> г. на директора.</w:t>
      </w:r>
    </w:p>
    <w:p w:rsidR="004C2D01" w:rsidRDefault="004C2D01" w:rsidP="00B506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§3. Правилата могат да бъдат отменяни, допълвани или актуализирани с решение на педагогическия съвет.</w:t>
      </w:r>
    </w:p>
    <w:p w:rsidR="004C2D01" w:rsidRDefault="004C2D01" w:rsidP="004C2D0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1173C" w:rsidRDefault="00F1173C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4E5" w:rsidRDefault="004C24E5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5118F" w:rsidRDefault="00D5118F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№ 1</w:t>
      </w:r>
    </w:p>
    <w:p w:rsidR="004C2D01" w:rsidRDefault="00F1173C" w:rsidP="004C2D01">
      <w:pPr>
        <w:spacing w:after="1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към раздел </w:t>
      </w:r>
      <w:r w:rsidR="004C2D01">
        <w:rPr>
          <w:rFonts w:ascii="Times New Roman" w:hAnsi="Times New Roman"/>
          <w:sz w:val="24"/>
          <w:szCs w:val="24"/>
          <w:lang w:val="en-US"/>
        </w:rPr>
        <w:t>VI.</w:t>
      </w:r>
      <w:r>
        <w:rPr>
          <w:rFonts w:ascii="Times New Roman" w:hAnsi="Times New Roman"/>
          <w:sz w:val="24"/>
          <w:szCs w:val="24"/>
        </w:rPr>
        <w:t>т.</w:t>
      </w:r>
      <w:r w:rsidR="004C2D01">
        <w:rPr>
          <w:rFonts w:ascii="Times New Roman" w:hAnsi="Times New Roman"/>
          <w:sz w:val="24"/>
          <w:szCs w:val="24"/>
          <w:lang w:val="en-US"/>
        </w:rPr>
        <w:t>4</w:t>
      </w:r>
    </w:p>
    <w:p w:rsidR="004C2D01" w:rsidRDefault="00AD5F6E" w:rsidP="004C2D0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Заявка за участие в </w:t>
      </w:r>
      <w:r w:rsidR="004C2D0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продължаваща квалификация</w:t>
      </w:r>
    </w:p>
    <w:p w:rsidR="004C2D01" w:rsidRDefault="00AD5F6E" w:rsidP="004C2D01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ДИРЕКТОРА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ДГ</w:t>
      </w:r>
      <w:r>
        <w:rPr>
          <w:rFonts w:ascii="Times New Roman" w:hAnsi="Times New Roman"/>
          <w:sz w:val="24"/>
          <w:szCs w:val="24"/>
        </w:rPr>
        <w:t xml:space="preserve"> ……………………………..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ГР. /С</w:t>
      </w:r>
      <w:r>
        <w:rPr>
          <w:rFonts w:ascii="Times New Roman" w:hAnsi="Times New Roman"/>
          <w:sz w:val="24"/>
          <w:szCs w:val="24"/>
        </w:rPr>
        <w:t>. ……………………………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</w:p>
    <w:p w:rsidR="004C2D01" w:rsidRDefault="004C2D01" w:rsidP="00AD5F6E">
      <w:pPr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УВАЖАЕМА ГОСПОЖО ДИРЕКТОР,</w:t>
      </w:r>
    </w:p>
    <w:p w:rsidR="004C2D01" w:rsidRDefault="004C2D01" w:rsidP="004C2D0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изпълнение на Плана за </w:t>
      </w:r>
      <w:r w:rsidR="00F1173C">
        <w:rPr>
          <w:rFonts w:ascii="Times New Roman" w:hAnsi="Times New Roman"/>
          <w:sz w:val="24"/>
          <w:szCs w:val="24"/>
        </w:rPr>
        <w:t>повишаване на квалификацията</w:t>
      </w:r>
      <w:r>
        <w:rPr>
          <w:rFonts w:ascii="Times New Roman" w:hAnsi="Times New Roman"/>
          <w:sz w:val="24"/>
          <w:szCs w:val="24"/>
        </w:rPr>
        <w:t xml:space="preserve"> през …….. г.  и решение на педагогическия съвет за финансиране на участието на педагогически спе</w:t>
      </w:r>
      <w:r w:rsidR="00AD5F6E">
        <w:rPr>
          <w:rFonts w:ascii="Times New Roman" w:hAnsi="Times New Roman"/>
          <w:sz w:val="24"/>
          <w:szCs w:val="24"/>
        </w:rPr>
        <w:t>циалисти от детската градина в</w:t>
      </w:r>
      <w:r>
        <w:rPr>
          <w:rFonts w:ascii="Times New Roman" w:hAnsi="Times New Roman"/>
          <w:sz w:val="24"/>
          <w:szCs w:val="24"/>
        </w:rPr>
        <w:t xml:space="preserve"> дейности за повишаване на личната професионална квалификация извън детската градина/ с външен лектор/ за придобиване на ПКС/друго………………………………………………………… Ви Информирам, информираме,  че на 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>дата и ден от седмицата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)</w:t>
      </w:r>
    </w:p>
    <w:p w:rsidR="004C2D01" w:rsidRDefault="004C2D01" w:rsidP="004C2D01">
      <w:pPr>
        <w:rPr>
          <w:rFonts w:ascii="Times New Roman" w:hAnsi="Times New Roman"/>
          <w:b/>
          <w:i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от ……. ч.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и  с времетраене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………………………… 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>начален час и времетраене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)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място на </w:t>
      </w:r>
      <w:proofErr w:type="gramStart"/>
      <w:r>
        <w:rPr>
          <w:rFonts w:ascii="Times New Roman" w:hAnsi="Times New Roman"/>
          <w:i/>
          <w:color w:val="FF0000"/>
          <w:sz w:val="24"/>
          <w:szCs w:val="24"/>
        </w:rPr>
        <w:t>провеждане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 xml:space="preserve"> )</w:t>
      </w:r>
      <w:proofErr w:type="gramEnd"/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ще се участвам / ще участваме в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……………………………………………………………………………………..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>форма и тема на квалификацията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 xml:space="preserve"> )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Подпис: </w:t>
      </w:r>
      <w:r>
        <w:rPr>
          <w:rFonts w:ascii="Times New Roman" w:hAnsi="Times New Roman"/>
          <w:sz w:val="24"/>
          <w:szCs w:val="24"/>
        </w:rPr>
        <w:t>………………………..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Дата </w:t>
      </w:r>
      <w:r>
        <w:rPr>
          <w:rFonts w:ascii="Times New Roman" w:hAnsi="Times New Roman"/>
          <w:sz w:val="24"/>
          <w:szCs w:val="24"/>
        </w:rPr>
        <w:t>……….</w:t>
      </w:r>
    </w:p>
    <w:p w:rsidR="004C2D01" w:rsidRDefault="004C2D01" w:rsidP="004C2D01">
      <w:pPr>
        <w:rPr>
          <w:rFonts w:ascii="Times New Roman" w:hAnsi="Times New Roman"/>
          <w:i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подпис на </w:t>
      </w:r>
      <w:proofErr w:type="spellStart"/>
      <w:r>
        <w:rPr>
          <w:rFonts w:ascii="Times New Roman" w:hAnsi="Times New Roman"/>
          <w:i/>
          <w:color w:val="FF0000"/>
          <w:sz w:val="24"/>
          <w:szCs w:val="24"/>
        </w:rPr>
        <w:t>учателя</w:t>
      </w:r>
      <w:proofErr w:type="spellEnd"/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)</w:t>
      </w:r>
    </w:p>
    <w:p w:rsidR="004C2D01" w:rsidRDefault="004C2D01" w:rsidP="004C2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t>Ако в квалификационната дейност ще участват повече от 1 учител, заявлението се подписва от всички участници.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ОДОБРЯВАМ!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:rsidR="004C2D01" w:rsidRDefault="004C2D01" w:rsidP="004C2D01">
      <w:pPr>
        <w:rPr>
          <w:rFonts w:ascii="Times New Roman" w:hAnsi="Times New Roman"/>
          <w:i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lastRenderedPageBreak/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директор – подпис и </w:t>
      </w:r>
      <w:proofErr w:type="gramStart"/>
      <w:r>
        <w:rPr>
          <w:rFonts w:ascii="Times New Roman" w:hAnsi="Times New Roman"/>
          <w:i/>
          <w:color w:val="FF0000"/>
          <w:sz w:val="24"/>
          <w:szCs w:val="24"/>
        </w:rPr>
        <w:t>фамилия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 xml:space="preserve"> )</w:t>
      </w:r>
      <w:proofErr w:type="gramEnd"/>
    </w:p>
    <w:p w:rsidR="004C2D01" w:rsidRDefault="004C2D01" w:rsidP="004C2D01">
      <w:pPr>
        <w:rPr>
          <w:rFonts w:ascii="Times New Roman" w:hAnsi="Times New Roman"/>
          <w:i/>
          <w:color w:val="FF0000"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02D1" w:rsidRDefault="009602D1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Приложение № 1-А</w:t>
      </w:r>
    </w:p>
    <w:p w:rsidR="004C2D01" w:rsidRDefault="00F1173C" w:rsidP="004C2D01">
      <w:pPr>
        <w:spacing w:after="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към раздел </w:t>
      </w:r>
      <w:r w:rsidR="004C2D01">
        <w:rPr>
          <w:rFonts w:ascii="Times New Roman" w:hAnsi="Times New Roman"/>
          <w:sz w:val="24"/>
          <w:szCs w:val="24"/>
          <w:lang w:val="en-US"/>
        </w:rPr>
        <w:t>VI.</w:t>
      </w:r>
      <w:r>
        <w:rPr>
          <w:rFonts w:ascii="Times New Roman" w:hAnsi="Times New Roman"/>
          <w:sz w:val="24"/>
          <w:szCs w:val="24"/>
        </w:rPr>
        <w:t>т.</w:t>
      </w:r>
      <w:r w:rsidR="004C2D01">
        <w:rPr>
          <w:rFonts w:ascii="Times New Roman" w:hAnsi="Times New Roman"/>
          <w:sz w:val="24"/>
          <w:szCs w:val="24"/>
          <w:lang w:val="en-US"/>
        </w:rPr>
        <w:t>4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  <w:lang w:val="en-US"/>
        </w:rPr>
      </w:pPr>
    </w:p>
    <w:p w:rsidR="00AD5F6E" w:rsidRDefault="00AD5F6E" w:rsidP="00AD5F6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 за участие в продължаваща квалификация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ДИРЕКТОРА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ДГ</w:t>
      </w:r>
      <w:r>
        <w:rPr>
          <w:rFonts w:ascii="Times New Roman" w:hAnsi="Times New Roman"/>
          <w:sz w:val="24"/>
          <w:szCs w:val="24"/>
        </w:rPr>
        <w:t xml:space="preserve"> ……………………………..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ГР. /С</w:t>
      </w:r>
      <w:r>
        <w:rPr>
          <w:rFonts w:ascii="Times New Roman" w:hAnsi="Times New Roman"/>
          <w:sz w:val="24"/>
          <w:szCs w:val="24"/>
        </w:rPr>
        <w:t>. ……………………………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УВАЖАЕМА ГОСПОЖО ДИРЕКТОР,</w:t>
      </w:r>
    </w:p>
    <w:p w:rsidR="004C2D01" w:rsidRDefault="004C2D01" w:rsidP="004C2D0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изпълнени</w:t>
      </w:r>
      <w:r w:rsidR="00AD5F6E">
        <w:rPr>
          <w:rFonts w:ascii="Times New Roman" w:hAnsi="Times New Roman"/>
          <w:sz w:val="24"/>
          <w:szCs w:val="24"/>
        </w:rPr>
        <w:t>е на Плана за повишаване на квалификацията</w:t>
      </w:r>
      <w:r>
        <w:rPr>
          <w:rFonts w:ascii="Times New Roman" w:hAnsi="Times New Roman"/>
          <w:sz w:val="24"/>
          <w:szCs w:val="24"/>
        </w:rPr>
        <w:t xml:space="preserve"> през …….. г.  и решение на педагогическия съвет за финансиране на участието на педагогически спе</w:t>
      </w:r>
      <w:r w:rsidR="00AD5F6E">
        <w:rPr>
          <w:rFonts w:ascii="Times New Roman" w:hAnsi="Times New Roman"/>
          <w:sz w:val="24"/>
          <w:szCs w:val="24"/>
        </w:rPr>
        <w:t>циалисти от детската градина в</w:t>
      </w:r>
      <w:r>
        <w:rPr>
          <w:rFonts w:ascii="Times New Roman" w:hAnsi="Times New Roman"/>
          <w:sz w:val="24"/>
          <w:szCs w:val="24"/>
        </w:rPr>
        <w:t xml:space="preserve"> дейности за повишаване на личната професионална квалификация извън детската градина/ с външен лектор/ за придобиване на ПКС/друго………………………………………………………… Ви Информирам,  че през учебната …….. ще участвам в следните квалификационни дейност</w:t>
      </w:r>
      <w:r w:rsidR="00AD5F6E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5"/>
        <w:gridCol w:w="4863"/>
        <w:gridCol w:w="1891"/>
        <w:gridCol w:w="1981"/>
      </w:tblGrid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и форма на квалификацията, лектор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място на провеждане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Времетраене, кредити</w:t>
            </w:r>
          </w:p>
        </w:tc>
      </w:tr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C2D01" w:rsidRDefault="004C2D01" w:rsidP="004C2D0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участието в квалификационните дейности ще ползвам ………. Отпуск на:</w:t>
      </w:r>
    </w:p>
    <w:p w:rsidR="004C2D01" w:rsidRDefault="004C2D01" w:rsidP="004C2D01">
      <w:p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C2D01" w:rsidRDefault="004C2D01" w:rsidP="004C2D0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описват се датите и дните от седмицата. Тази </w:t>
      </w:r>
      <w:proofErr w:type="spellStart"/>
      <w:r>
        <w:rPr>
          <w:rFonts w:ascii="Times New Roman" w:hAnsi="Times New Roman"/>
          <w:i/>
          <w:color w:val="FF0000"/>
          <w:sz w:val="24"/>
          <w:szCs w:val="24"/>
        </w:rPr>
        <w:t>педварителна</w:t>
      </w:r>
      <w:proofErr w:type="spellEnd"/>
      <w:r>
        <w:rPr>
          <w:rFonts w:ascii="Times New Roman" w:hAnsi="Times New Roman"/>
          <w:i/>
          <w:color w:val="FF0000"/>
          <w:sz w:val="24"/>
          <w:szCs w:val="24"/>
        </w:rPr>
        <w:t xml:space="preserve"> информация е необходима на директора, за да бъде обезпечена детската група със заместващ учител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)</w:t>
      </w: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Подпис: </w:t>
      </w:r>
      <w:r>
        <w:rPr>
          <w:rFonts w:ascii="Times New Roman" w:hAnsi="Times New Roman"/>
          <w:sz w:val="24"/>
          <w:szCs w:val="24"/>
        </w:rPr>
        <w:t>………………………..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Дата </w:t>
      </w:r>
      <w:r>
        <w:rPr>
          <w:rFonts w:ascii="Times New Roman" w:hAnsi="Times New Roman"/>
          <w:sz w:val="24"/>
          <w:szCs w:val="24"/>
        </w:rPr>
        <w:t>……….</w:t>
      </w:r>
    </w:p>
    <w:p w:rsidR="004C2D01" w:rsidRDefault="004C2D01" w:rsidP="004C2D01">
      <w:pPr>
        <w:rPr>
          <w:rFonts w:ascii="Times New Roman" w:hAnsi="Times New Roman"/>
          <w:i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подпис на </w:t>
      </w:r>
      <w:proofErr w:type="spellStart"/>
      <w:r>
        <w:rPr>
          <w:rFonts w:ascii="Times New Roman" w:hAnsi="Times New Roman"/>
          <w:i/>
          <w:color w:val="FF0000"/>
          <w:sz w:val="24"/>
          <w:szCs w:val="24"/>
        </w:rPr>
        <w:t>учателя</w:t>
      </w:r>
      <w:proofErr w:type="spellEnd"/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)</w:t>
      </w:r>
    </w:p>
    <w:p w:rsidR="004C2D01" w:rsidRDefault="004C2D01" w:rsidP="004C2D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</w:rPr>
        <w:lastRenderedPageBreak/>
        <w:t>Ако в квалификационната дейност ще участват повече от 1 учител,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color w:val="FF0000"/>
          <w:sz w:val="24"/>
          <w:szCs w:val="24"/>
        </w:rPr>
        <w:t>заявлението се подписва от всички участници.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</w:p>
    <w:p w:rsidR="004C2D01" w:rsidRDefault="004C2D01" w:rsidP="004C2D0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ОДОБРЯВАМ!</w:t>
      </w:r>
    </w:p>
    <w:p w:rsidR="004C2D01" w:rsidRDefault="004C2D01" w:rsidP="004C2D0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………………………..</w:t>
      </w:r>
    </w:p>
    <w:p w:rsidR="004C2D01" w:rsidRDefault="004C2D01" w:rsidP="004C2D01">
      <w:pPr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>(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директор – подпис и </w:t>
      </w:r>
      <w:proofErr w:type="gramStart"/>
      <w:r>
        <w:rPr>
          <w:rFonts w:ascii="Times New Roman" w:hAnsi="Times New Roman"/>
          <w:i/>
          <w:color w:val="FF0000"/>
          <w:sz w:val="24"/>
          <w:szCs w:val="24"/>
        </w:rPr>
        <w:t>фамилия</w:t>
      </w:r>
      <w:r>
        <w:rPr>
          <w:rFonts w:ascii="Times New Roman" w:hAnsi="Times New Roman"/>
          <w:i/>
          <w:color w:val="FF0000"/>
          <w:sz w:val="24"/>
          <w:szCs w:val="24"/>
          <w:lang w:val="en-US"/>
        </w:rPr>
        <w:t xml:space="preserve"> )</w:t>
      </w:r>
      <w:proofErr w:type="gramEnd"/>
    </w:p>
    <w:p w:rsidR="004C2D01" w:rsidRDefault="004C2D01" w:rsidP="004C2D01">
      <w:pPr>
        <w:jc w:val="center"/>
        <w:rPr>
          <w:rFonts w:ascii="Times New Roman" w:hAnsi="Times New Roman"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AD5F6E" w:rsidRDefault="00AD5F6E" w:rsidP="004C2D0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C2D01" w:rsidRDefault="004C2D01" w:rsidP="004C2D01">
      <w:p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Приложение № 2</w:t>
      </w:r>
    </w:p>
    <w:p w:rsidR="004C2D01" w:rsidRDefault="00AD5F6E" w:rsidP="004C2D01">
      <w:pPr>
        <w:spacing w:after="24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към раздел </w:t>
      </w:r>
      <w:r w:rsidR="004C2D01">
        <w:rPr>
          <w:rFonts w:ascii="Times New Roman" w:hAnsi="Times New Roman"/>
          <w:sz w:val="24"/>
          <w:szCs w:val="24"/>
          <w:lang w:val="en-US"/>
        </w:rPr>
        <w:t xml:space="preserve">VI. </w:t>
      </w:r>
      <w:r>
        <w:rPr>
          <w:rFonts w:ascii="Times New Roman" w:hAnsi="Times New Roman"/>
          <w:sz w:val="24"/>
          <w:szCs w:val="24"/>
        </w:rPr>
        <w:t>т.</w:t>
      </w:r>
      <w:r w:rsidR="004C2D01">
        <w:rPr>
          <w:rFonts w:ascii="Times New Roman" w:hAnsi="Times New Roman"/>
          <w:sz w:val="24"/>
          <w:szCs w:val="24"/>
          <w:lang w:val="en-US"/>
        </w:rPr>
        <w:t>7</w:t>
      </w:r>
    </w:p>
    <w:p w:rsidR="004C2D01" w:rsidRDefault="004C2D01" w:rsidP="004C2D0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Квалификационна карта на </w:t>
      </w:r>
      <w:r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:rsidR="004C2D01" w:rsidRDefault="004C2D01" w:rsidP="004C2D0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регистрира</w:t>
      </w:r>
      <w:r w:rsidR="00AD5F6E">
        <w:rPr>
          <w:rFonts w:ascii="Times New Roman" w:hAnsi="Times New Roman"/>
          <w:b/>
          <w:sz w:val="24"/>
          <w:szCs w:val="24"/>
        </w:rPr>
        <w:t>не на участията в продължаваща квалификация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C2D01" w:rsidRDefault="004C2D01" w:rsidP="004C2D01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през учебната 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20</w: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instrText xml:space="preserve"> FORMTEXT </w:instrTex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separate"/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......</w: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end"/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  <w:lang w:val="en-US"/>
        </w:rPr>
        <w:t>/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20</w: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instrText xml:space="preserve"> FORMTEXT </w:instrTex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separate"/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......</w:t>
      </w:r>
      <w:r w:rsidR="00AF4A3C"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fldChar w:fldCharType="end"/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  <w:lang w:val="en-US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0"/>
        </w:rPr>
        <w:t>година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"/>
        <w:gridCol w:w="2665"/>
        <w:gridCol w:w="1510"/>
        <w:gridCol w:w="1510"/>
        <w:gridCol w:w="1511"/>
        <w:gridCol w:w="1511"/>
      </w:tblGrid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и форма на квалификацията, лектор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място на провеждане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Времетраене, присъдени кредити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 на лицето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 на директора/ гл. учител</w:t>
            </w:r>
          </w:p>
        </w:tc>
      </w:tr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2D01" w:rsidTr="004C2D01"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D01" w:rsidRDefault="004C2D0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B2F42" w:rsidRDefault="001B2F42"/>
    <w:sectPr w:rsidR="001B2F42" w:rsidSect="00AF4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7293B"/>
    <w:multiLevelType w:val="hybridMultilevel"/>
    <w:tmpl w:val="15D29502"/>
    <w:lvl w:ilvl="0" w:tplc="82625890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DB46CE"/>
    <w:multiLevelType w:val="hybridMultilevel"/>
    <w:tmpl w:val="9CB083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2D01"/>
    <w:rsid w:val="00015288"/>
    <w:rsid w:val="0007053D"/>
    <w:rsid w:val="00090F2E"/>
    <w:rsid w:val="001075B8"/>
    <w:rsid w:val="00146DC1"/>
    <w:rsid w:val="001B2F42"/>
    <w:rsid w:val="001F2B32"/>
    <w:rsid w:val="00247280"/>
    <w:rsid w:val="00324D4F"/>
    <w:rsid w:val="00386B3E"/>
    <w:rsid w:val="0039279E"/>
    <w:rsid w:val="00406B43"/>
    <w:rsid w:val="004A5B3C"/>
    <w:rsid w:val="004C1026"/>
    <w:rsid w:val="004C24E5"/>
    <w:rsid w:val="004C2D01"/>
    <w:rsid w:val="00534A92"/>
    <w:rsid w:val="007D4056"/>
    <w:rsid w:val="007E3965"/>
    <w:rsid w:val="008C2E96"/>
    <w:rsid w:val="008C7E18"/>
    <w:rsid w:val="008F5771"/>
    <w:rsid w:val="009602D1"/>
    <w:rsid w:val="009A0649"/>
    <w:rsid w:val="009C352E"/>
    <w:rsid w:val="009D1AD6"/>
    <w:rsid w:val="00A676CD"/>
    <w:rsid w:val="00AD5F6E"/>
    <w:rsid w:val="00AF4A3C"/>
    <w:rsid w:val="00B50668"/>
    <w:rsid w:val="00B822DC"/>
    <w:rsid w:val="00BC7436"/>
    <w:rsid w:val="00BC7568"/>
    <w:rsid w:val="00BE4A8F"/>
    <w:rsid w:val="00C43BD2"/>
    <w:rsid w:val="00C80804"/>
    <w:rsid w:val="00D5118F"/>
    <w:rsid w:val="00F1173C"/>
    <w:rsid w:val="00F9708C"/>
    <w:rsid w:val="00FB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263AA80"/>
  <w15:docId w15:val="{0BE93823-F9FD-4748-8A49-D0046D92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D0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4C2D01"/>
    <w:pPr>
      <w:spacing w:after="120" w:line="480" w:lineRule="auto"/>
    </w:pPr>
  </w:style>
  <w:style w:type="character" w:customStyle="1" w:styleId="20">
    <w:name w:val="Основен текст 2 Знак"/>
    <w:basedOn w:val="a0"/>
    <w:link w:val="2"/>
    <w:uiPriority w:val="99"/>
    <w:semiHidden/>
    <w:rsid w:val="004C2D01"/>
    <w:rPr>
      <w:rFonts w:ascii="Calibri" w:eastAsia="Calibri" w:hAnsi="Calibri" w:cs="Times New Roman"/>
    </w:rPr>
  </w:style>
  <w:style w:type="paragraph" w:styleId="a3">
    <w:name w:val="List Paragraph"/>
    <w:basedOn w:val="a"/>
    <w:uiPriority w:val="34"/>
    <w:qFormat/>
    <w:rsid w:val="004C2D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0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7053D"/>
    <w:rPr>
      <w:rFonts w:ascii="Segoe UI" w:eastAsia="Calibri" w:hAnsi="Segoe UI" w:cs="Segoe UI"/>
      <w:sz w:val="18"/>
      <w:szCs w:val="18"/>
    </w:rPr>
  </w:style>
  <w:style w:type="character" w:styleId="a6">
    <w:name w:val="Hyperlink"/>
    <w:semiHidden/>
    <w:unhideWhenUsed/>
    <w:rsid w:val="00F9708C"/>
    <w:rPr>
      <w:color w:val="0000FF"/>
      <w:u w:val="single"/>
    </w:rPr>
  </w:style>
  <w:style w:type="paragraph" w:styleId="a7">
    <w:name w:val="No Spacing"/>
    <w:uiPriority w:val="1"/>
    <w:qFormat/>
    <w:rsid w:val="00F9708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3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xN5u9ikbjwESK+pltwCMQGZd1+5mC8/MQ34lMbL/kPs=</DigestValue>
    </Reference>
    <Reference Type="http://www.w3.org/2000/09/xmldsig#Object" URI="#idOfficeObject">
      <DigestMethod Algorithm="http://www.w3.org/2001/04/xmlenc#sha256"/>
      <DigestValue>fsnauJK+djQfdDgoHaxDfSM5y8CMEyiIfAG0E7Ra14Q=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ZZ61wjQ3K4UI6zwO74pQA6+mbPXc3rlFWVG9lxPXz3M=</DigestValue>
    </Reference>
    <Reference Type="http://www.w3.org/2000/09/xmldsig#Object" URI="#idValidSigLnImg">
      <DigestMethod Algorithm="http://www.w3.org/2001/04/xmlenc#sha256"/>
      <DigestValue>mqVRlpSiA1+Plfk7/zIjopWalhirNa3Q6fYBJRU3nGg=</DigestValue>
    </Reference>
    <Reference Type="http://www.w3.org/2000/09/xmldsig#Object" URI="#idInvalidSigLnImg">
      <DigestMethod Algorithm="http://www.w3.org/2001/04/xmlenc#sha256"/>
      <DigestValue>13yYEcXI8IA/iEgq71yZ4rP6AwKoIhOIeo43v3wLNz0=</DigestValue>
    </Reference>
  </SignedInfo>
  <SignatureValue>VQ8bSoD9sihDUwpu+8FrzGMZdD6P1g/CCI2bEtOoU9X0KpN+tMpNb8PJYMJRgk9djhr7xbA5q9Sa
FecgjgB+oq8dmgy/qLEpXuBFcMxAHzHzj0s3dxtAsgHnWOZ1D80BXWlBdAu7kKa8/VWhveRiFgvC
zG7Ac+tQr4pkJPQcueLOplP5SWnBh2K9XYCnEAJZSDtoQXORrrBtUuKbTvOyNIQgw6nrY0HVdvaw
KddEA3xR1bbBw4cx9/WqWrhzndrOTt0M3TZ5PupXpjPtcW0KWSaT8uLikj6JxgzW6PqZsBZuzrdx
ypYCo2JzrZyjkdWgcusR1dAbAEP+GX4SHfqfew==</SignatureValue>
  <KeyInfo>
    <X509Data>
      <X509Certificate>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B20YBvsKSKpIKzFxvtt+GZ62MtuRTFwSSWY0mWzDcYY=</DigestValue>
      </Reference>
      <Reference URI="/word/document.xml?ContentType=application/vnd.openxmlformats-officedocument.wordprocessingml.document.main+xml">
        <DigestMethod Algorithm="http://www.w3.org/2001/04/xmlenc#sha256"/>
        <DigestValue>SeT+LW/NYfAMgNl8u+07sFyidmAw2xENAyaV37Sk1cI=</DigestValue>
      </Reference>
      <Reference URI="/word/fontTable.xml?ContentType=application/vnd.openxmlformats-officedocument.wordprocessingml.fontTable+xml">
        <DigestMethod Algorithm="http://www.w3.org/2001/04/xmlenc#sha256"/>
        <DigestValue>IEQFfH2Gy8i2k5X0CsScDAXieWjUe+OtUFy2ObGkLrE=</DigestValue>
      </Reference>
      <Reference URI="/word/media/image1.jpeg?ContentType=image/jpeg">
        <DigestMethod Algorithm="http://www.w3.org/2001/04/xmlenc#sha256"/>
        <DigestValue>eJ9kYstiEhG/CqCVGSMjXgf5a1NqqZru899AbKQNGng=</DigestValue>
      </Reference>
      <Reference URI="/word/media/image2.emf?ContentType=image/x-emf">
        <DigestMethod Algorithm="http://www.w3.org/2001/04/xmlenc#sha256"/>
        <DigestValue>puSHGyin/LhZHIXeyUQf2dNKY2xWS9f4UYt+I4er/CA=</DigestValue>
      </Reference>
      <Reference URI="/word/numbering.xml?ContentType=application/vnd.openxmlformats-officedocument.wordprocessingml.numbering+xml">
        <DigestMethod Algorithm="http://www.w3.org/2001/04/xmlenc#sha256"/>
        <DigestValue>xIMSauWCvCfOvqpa4D0NPck/Z+lLY27YASieXncp0N0=</DigestValue>
      </Reference>
      <Reference URI="/word/settings.xml?ContentType=application/vnd.openxmlformats-officedocument.wordprocessingml.settings+xml">
        <DigestMethod Algorithm="http://www.w3.org/2001/04/xmlenc#sha256"/>
        <DigestValue>fe3xzznK1LXw/6zwrVYANmCyn9/NPn0HD7JzWezmcWQ=</DigestValue>
      </Reference>
      <Reference URI="/word/styles.xml?ContentType=application/vnd.openxmlformats-officedocument.wordprocessingml.styles+xml">
        <DigestMethod Algorithm="http://www.w3.org/2001/04/xmlenc#sha256"/>
        <DigestValue>zSoi4Rs3P070mW9dj8Q3QRLaZASgLWVOJGuHo09BYL0=</DigestValue>
      </Reference>
      <Reference URI="/word/theme/theme1.xml?ContentType=application/vnd.openxmlformats-officedocument.theme+xml">
        <DigestMethod Algorithm="http://www.w3.org/2001/04/xmlenc#sha256"/>
        <DigestValue>LoqgAHc1hCzfDDpT/q5mYS2t9spEBJr8/tedJ0yDYIE=</DigestValue>
      </Reference>
      <Reference URI="/word/webSettings.xml?ContentType=application/vnd.openxmlformats-officedocument.wordprocessingml.webSettings+xml">
        <DigestMethod Algorithm="http://www.w3.org/2001/04/xmlenc#sha256"/>
        <DigestValue>+eK5rByNVHBw3D9z9mpzsjxik5ISm3qlFo6FKY6wMpI=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2025-09-23T05:53:54Z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{620D7AF1-EA06-42C7-82A0-4C70FB9A6AE3}</SetupID>
          <SignatureText>ЦЙ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2025-09-23T05:53:54Z</xd:SigningTime>
          <xd:SigningCertificate>
            <xd:Cert>
              <xd:CertDigest>
                <DigestMethod Algorithm="http://www.w3.org/2001/04/xmlenc#sha256"/>
                <DigestValue>OIH4JErg+BcTmjHIvUMzteuE2TFSWBaF6JYP4Stc/4A=</DigestValue>
              </xd:CertDigest>
              <xd:IssuerSerial>
                <X509IssuerName>CN=B-Trust Operational Qualified CA, OU=B-Trust, O=BORICA AD, OID.2.5.4.97=NTRBG-201230426, C=BG</X509IssuerName>
                <X509SerialNumber>2011257883524614446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MwsAACBFTUYAAAEAQBsAAKo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VVVj0HxAAAABQAAAAwAAABMAAAAAAAAAAAAAAAAAAAA//////////9kAAAAMgAz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AAAJAAAACAAAAAcAAAAHAAAABwAAAAYAAAAHAAAABwAAAAgAAAAEAAAACAAAAAUAAAADAAAABAAAAAcAAAAHAAAABwAAAAcAAAAHAAAACAAAAAgAAAAEAAAABwAAAAYAAAAIAAAACAAAAAcAAAAHAAAACAAAAAoAAAAIAAAACAAAAAQAAAAHAAAACgAAAAcAAAAKAAAACAAAAAgAAAAWAAAADAAAAAAAAAAlAAAADAAAAAIAAAAOAAAAFAAAAAAAAAAQAAAAFAAAAA==</Object>
  <Object Id="idInvalidSigLnImg">AQAAAGwAAAAAAAAAAAAAAD8BAACfAAAAAAAAAAAAAABmFgAAMwsAACBFTUYAAAEAbB8AALAAAAAGAAAAAAAAAAAAAAAAAAAAgAcAALAEAABYAQAA1wAAAAAAAAAAAAAAAAAAAMA/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VVVj0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VVV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MAAAAVgAAAC0AAAA7AAAAI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NAAAAVwAAACUAAAAMAAAABAAAAFQAAABYAAAALgAAADsAAABLAAAAVgAAAAEAAABVVY9BVVWPQS4AAAA7AAAAAgAAAEwAAAAAAAAAAAAAAAAAAAD//////////1AAAAAmBBkEDwAAAA8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lAAAAAwAAABhAAAAYQAAAHEAAAABAAAAVVWPQVVVj0EMAAAAYQAAAAwAAABMAAAAAAAAAAAAAAAAAAAA//////////9kAAAAJgQ1BEYEOgQwBCAAGQQ+BEIEPgQyBDAECgAAAAcAAAAHAAAABgAAAAcAAAAEAAAACgAAAAgAAAAF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3056</Words>
  <Characters>17423</Characters>
  <Application>Microsoft Office Word</Application>
  <DocSecurity>0</DocSecurity>
  <Lines>145</Lines>
  <Paragraphs>40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Lenovo</cp:lastModifiedBy>
  <cp:revision>35</cp:revision>
  <cp:lastPrinted>2022-09-17T10:55:00Z</cp:lastPrinted>
  <dcterms:created xsi:type="dcterms:W3CDTF">2020-09-04T11:34:00Z</dcterms:created>
  <dcterms:modified xsi:type="dcterms:W3CDTF">2025-09-23T05:53:00Z</dcterms:modified>
</cp:coreProperties>
</file>